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2F9416">
      <w:pPr>
        <w:pStyle w:val="10"/>
      </w:pPr>
    </w:p>
    <w:p w14:paraId="0B50C2DF">
      <w:pPr>
        <w:pStyle w:val="10"/>
      </w:pPr>
    </w:p>
    <w:p w14:paraId="3450A54D">
      <w:pPr>
        <w:pStyle w:val="10"/>
        <w:ind w:firstLine="18"/>
        <w:rPr>
          <w:sz w:val="44"/>
          <w:szCs w:val="44"/>
        </w:rPr>
      </w:pPr>
      <w:r>
        <w:rPr>
          <w:rFonts w:hint="eastAsia"/>
          <w:sz w:val="44"/>
          <w:szCs w:val="44"/>
        </w:rPr>
        <w:t>深 圳 大 学 实 验 报 告</w:t>
      </w:r>
    </w:p>
    <w:p w14:paraId="14E24EF8">
      <w:pPr>
        <w:pStyle w:val="10"/>
      </w:pPr>
    </w:p>
    <w:p w14:paraId="48FC4B52">
      <w:pPr>
        <w:pStyle w:val="10"/>
      </w:pPr>
    </w:p>
    <w:tbl>
      <w:tblPr>
        <w:tblStyle w:val="6"/>
        <w:tblW w:w="0" w:type="auto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2118"/>
        <w:gridCol w:w="909"/>
        <w:gridCol w:w="2266"/>
      </w:tblGrid>
      <w:tr w14:paraId="3A399DBB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11E270B8">
            <w:pPr>
              <w:pStyle w:val="10"/>
              <w:spacing w:before="240"/>
              <w:jc w:val="distribute"/>
            </w:pPr>
            <w:r>
              <w:rPr>
                <w:rFonts w:hint="eastAsia"/>
              </w:rPr>
              <w:t>课程名称</w:t>
            </w:r>
          </w:p>
        </w:tc>
        <w:tc>
          <w:tcPr>
            <w:tcW w:w="5293" w:type="dxa"/>
            <w:gridSpan w:val="3"/>
            <w:tcBorders>
              <w:top w:val="nil"/>
            </w:tcBorders>
          </w:tcPr>
          <w:p w14:paraId="370AF3D9">
            <w:pPr>
              <w:pStyle w:val="10"/>
              <w:spacing w:before="240"/>
            </w:pPr>
            <w:r>
              <w:rPr>
                <w:rFonts w:hint="eastAsia"/>
              </w:rPr>
              <w:t>计算机网络</w:t>
            </w:r>
          </w:p>
        </w:tc>
      </w:tr>
      <w:tr w14:paraId="41E6A277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F64D6DD">
            <w:pPr>
              <w:pStyle w:val="10"/>
              <w:spacing w:before="240"/>
              <w:jc w:val="distribute"/>
            </w:pPr>
            <w:r>
              <w:rPr>
                <w:rFonts w:hint="eastAsia"/>
              </w:rPr>
              <w:t xml:space="preserve">实验名称 </w:t>
            </w:r>
          </w:p>
        </w:tc>
        <w:tc>
          <w:tcPr>
            <w:tcW w:w="5293" w:type="dxa"/>
            <w:gridSpan w:val="3"/>
          </w:tcPr>
          <w:p w14:paraId="6A93C482">
            <w:pPr>
              <w:pStyle w:val="10"/>
              <w:spacing w:before="240"/>
            </w:pPr>
            <w:r>
              <w:rPr>
                <w:rFonts w:hint="eastAsia"/>
              </w:rPr>
              <w:t>路由器与静态路由配置</w:t>
            </w:r>
          </w:p>
        </w:tc>
      </w:tr>
      <w:tr w14:paraId="5DD465AB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47F39702">
            <w:pPr>
              <w:pStyle w:val="10"/>
              <w:spacing w:before="240"/>
              <w:jc w:val="distribute"/>
            </w:pPr>
            <w:r>
              <w:rPr>
                <w:rFonts w:hint="eastAsia"/>
              </w:rPr>
              <w:t>学院</w:t>
            </w:r>
          </w:p>
        </w:tc>
        <w:tc>
          <w:tcPr>
            <w:tcW w:w="5293" w:type="dxa"/>
            <w:gridSpan w:val="3"/>
          </w:tcPr>
          <w:p w14:paraId="66F4F127">
            <w:pPr>
              <w:pStyle w:val="10"/>
              <w:spacing w:before="24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计算机与软件学院</w:t>
            </w:r>
          </w:p>
        </w:tc>
      </w:tr>
      <w:tr w14:paraId="2903AF45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384D3EAB">
            <w:pPr>
              <w:pStyle w:val="10"/>
              <w:spacing w:before="240"/>
              <w:jc w:val="distribute"/>
            </w:pPr>
            <w:r>
              <w:rPr>
                <w:rFonts w:hint="eastAsia"/>
              </w:rPr>
              <w:t>专业</w:t>
            </w:r>
          </w:p>
        </w:tc>
        <w:tc>
          <w:tcPr>
            <w:tcW w:w="5293" w:type="dxa"/>
            <w:gridSpan w:val="3"/>
          </w:tcPr>
          <w:p w14:paraId="0669EF08">
            <w:pPr>
              <w:pStyle w:val="10"/>
              <w:spacing w:before="24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数计</w:t>
            </w:r>
          </w:p>
        </w:tc>
      </w:tr>
      <w:tr w14:paraId="329C1F24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0D67A7BC">
            <w:pPr>
              <w:pStyle w:val="10"/>
              <w:spacing w:before="240"/>
              <w:jc w:val="distribute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5293" w:type="dxa"/>
            <w:gridSpan w:val="3"/>
          </w:tcPr>
          <w:p w14:paraId="5C9A9D94">
            <w:pPr>
              <w:pStyle w:val="10"/>
              <w:spacing w:before="240"/>
            </w:pPr>
            <w:r>
              <w:rPr>
                <w:rFonts w:hint="eastAsia"/>
              </w:rPr>
              <w:t>黄耀东</w:t>
            </w:r>
          </w:p>
        </w:tc>
      </w:tr>
      <w:tr w14:paraId="55E1DC59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2A6382E5">
            <w:pPr>
              <w:pStyle w:val="10"/>
              <w:spacing w:before="240"/>
              <w:jc w:val="distribute"/>
            </w:pPr>
            <w:r>
              <w:rPr>
                <w:rFonts w:hint="eastAsia"/>
              </w:rPr>
              <w:t xml:space="preserve">报告人    </w:t>
            </w:r>
          </w:p>
        </w:tc>
        <w:tc>
          <w:tcPr>
            <w:tcW w:w="2118" w:type="dxa"/>
            <w:tcBorders>
              <w:bottom w:val="single" w:color="auto" w:sz="4" w:space="0"/>
            </w:tcBorders>
          </w:tcPr>
          <w:p w14:paraId="46A1445D">
            <w:pPr>
              <w:pStyle w:val="10"/>
              <w:spacing w:before="240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詹耿羽</w:t>
            </w:r>
          </w:p>
        </w:tc>
        <w:tc>
          <w:tcPr>
            <w:tcW w:w="909" w:type="dxa"/>
            <w:tcBorders>
              <w:top w:val="nil"/>
              <w:bottom w:val="nil"/>
            </w:tcBorders>
          </w:tcPr>
          <w:p w14:paraId="33C86DF7">
            <w:pPr>
              <w:pStyle w:val="10"/>
              <w:spacing w:before="240"/>
            </w:pPr>
            <w:r>
              <w:rPr>
                <w:rFonts w:hint="eastAsia"/>
              </w:rPr>
              <w:t>学号</w:t>
            </w:r>
          </w:p>
        </w:tc>
        <w:tc>
          <w:tcPr>
            <w:tcW w:w="2266" w:type="dxa"/>
            <w:tcBorders>
              <w:bottom w:val="single" w:color="auto" w:sz="4" w:space="0"/>
            </w:tcBorders>
          </w:tcPr>
          <w:p w14:paraId="2B2F6FD4">
            <w:pPr>
              <w:pStyle w:val="10"/>
              <w:spacing w:before="24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2023193026</w:t>
            </w:r>
          </w:p>
        </w:tc>
      </w:tr>
      <w:tr w14:paraId="717D22AE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54CF3559">
            <w:pPr>
              <w:pStyle w:val="10"/>
              <w:spacing w:before="240"/>
              <w:jc w:val="distribute"/>
            </w:pPr>
            <w:r>
              <w:rPr>
                <w:rFonts w:hint="eastAsia"/>
              </w:rPr>
              <w:t xml:space="preserve">实验时间 </w:t>
            </w:r>
          </w:p>
        </w:tc>
        <w:tc>
          <w:tcPr>
            <w:tcW w:w="5293" w:type="dxa"/>
            <w:gridSpan w:val="3"/>
            <w:tcBorders>
              <w:top w:val="nil"/>
            </w:tcBorders>
          </w:tcPr>
          <w:p w14:paraId="2C3E6A34">
            <w:pPr>
              <w:pStyle w:val="10"/>
              <w:spacing w:before="24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2025.4.24</w:t>
            </w:r>
          </w:p>
        </w:tc>
      </w:tr>
      <w:tr w14:paraId="51E92A4D"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17" w:type="dxa"/>
            <w:tcBorders>
              <w:top w:val="nil"/>
              <w:bottom w:val="nil"/>
            </w:tcBorders>
            <w:shd w:val="clear" w:color="auto" w:fill="auto"/>
          </w:tcPr>
          <w:p w14:paraId="68A86C96">
            <w:pPr>
              <w:pStyle w:val="10"/>
              <w:spacing w:before="240"/>
              <w:jc w:val="distribute"/>
            </w:pPr>
            <w:r>
              <w:rPr>
                <w:rFonts w:hint="eastAsia"/>
              </w:rPr>
              <w:t>提交时间</w:t>
            </w:r>
          </w:p>
        </w:tc>
        <w:tc>
          <w:tcPr>
            <w:tcW w:w="5293" w:type="dxa"/>
            <w:gridSpan w:val="3"/>
          </w:tcPr>
          <w:p w14:paraId="205AAE9B">
            <w:pPr>
              <w:pStyle w:val="10"/>
              <w:spacing w:before="240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2025.5.8</w:t>
            </w:r>
          </w:p>
        </w:tc>
      </w:tr>
    </w:tbl>
    <w:p w14:paraId="7908BC70">
      <w:pPr>
        <w:pStyle w:val="10"/>
      </w:pPr>
    </w:p>
    <w:p w14:paraId="0377832F">
      <w:pPr>
        <w:pStyle w:val="10"/>
      </w:pPr>
    </w:p>
    <w:p w14:paraId="5F32072D">
      <w:pPr>
        <w:pStyle w:val="10"/>
      </w:pPr>
      <w:r>
        <w:rPr>
          <w:rFonts w:hint="eastAsia"/>
        </w:rPr>
        <w:t>教务处制</w:t>
      </w:r>
    </w:p>
    <w:p w14:paraId="1D4A382B">
      <w:pPr>
        <w:pStyle w:val="10"/>
      </w:pPr>
    </w:p>
    <w:p w14:paraId="435995E6">
      <w:pPr>
        <w:pStyle w:val="10"/>
      </w:pPr>
    </w:p>
    <w:p w14:paraId="712B5E51"/>
    <w:tbl>
      <w:tblPr>
        <w:tblStyle w:val="6"/>
        <w:tblW w:w="0" w:type="auto"/>
        <w:tblInd w:w="15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"/>
        <w:gridCol w:w="8160"/>
        <w:gridCol w:w="15"/>
      </w:tblGrid>
      <w:tr w14:paraId="79C8C0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2" w:hRule="atLeast"/>
        </w:trPr>
        <w:tc>
          <w:tcPr>
            <w:tcW w:w="8220" w:type="dxa"/>
            <w:gridSpan w:val="3"/>
          </w:tcPr>
          <w:p w14:paraId="0416CD25">
            <w:pPr>
              <w:ind w:firstLine="0" w:firstLineChars="0"/>
              <w:rPr>
                <w:rFonts w:hint="eastAsia"/>
                <w:sz w:val="24"/>
              </w:rPr>
            </w:pPr>
            <w:r>
              <w:rPr>
                <w:rFonts w:hint="eastAsia"/>
              </w:rPr>
              <w:t>实验目的与要求</w:t>
            </w:r>
            <w:r>
              <w:rPr>
                <w:rFonts w:hint="eastAsia"/>
                <w:sz w:val="24"/>
              </w:rPr>
              <w:t>：</w:t>
            </w:r>
          </w:p>
          <w:p w14:paraId="466E8E0F">
            <w:pPr>
              <w:ind w:firstLine="0" w:firstLineChars="0"/>
              <w:rPr>
                <w:rFonts w:hint="default" w:eastAsia="宋体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  <w:t>实验目的</w:t>
            </w:r>
          </w:p>
          <w:p w14:paraId="137D0B9D">
            <w:pPr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eastAsia"/>
                <w:sz w:val="21"/>
                <w:szCs w:val="21"/>
              </w:rPr>
              <w:t>掌握交换机和路由器的连接方法</w:t>
            </w:r>
          </w:p>
          <w:p w14:paraId="0CB67ECA">
            <w:pPr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eastAsia"/>
                <w:sz w:val="21"/>
                <w:szCs w:val="21"/>
              </w:rPr>
              <w:t>掌握路由器常用配置命令</w:t>
            </w:r>
          </w:p>
          <w:p w14:paraId="4E326E7A">
            <w:pPr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eastAsia"/>
                <w:sz w:val="21"/>
                <w:szCs w:val="21"/>
              </w:rPr>
              <w:t>掌握静态路由配置方法</w:t>
            </w:r>
          </w:p>
          <w:p w14:paraId="548A3295">
            <w:pPr>
              <w:ind w:firstLine="0" w:firstLineChars="0"/>
              <w:rPr>
                <w:rFonts w:hint="eastAsia"/>
                <w:sz w:val="21"/>
                <w:szCs w:val="21"/>
              </w:rPr>
            </w:pPr>
          </w:p>
          <w:p w14:paraId="0837C85C">
            <w:pPr>
              <w:ind w:firstLine="0" w:firstLineChars="0"/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  <w:t>实验要求</w:t>
            </w:r>
          </w:p>
          <w:p w14:paraId="5F07436D">
            <w:pPr>
              <w:ind w:firstLine="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参考本讲义学习华为S5720S交换机的使用方法</w:t>
            </w:r>
          </w:p>
          <w:p w14:paraId="1C4EA8BD">
            <w:pPr>
              <w:ind w:firstLine="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理解路由器存储转发 的原理</w:t>
            </w:r>
          </w:p>
          <w:p w14:paraId="540B655A">
            <w:pPr>
              <w:ind w:firstLine="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掌握路由表配置的方法</w:t>
            </w:r>
          </w:p>
          <w:p w14:paraId="10A96541">
            <w:pPr>
              <w:ind w:firstLine="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掌握用交换机和路由器搭建小型网络的技能</w:t>
            </w:r>
          </w:p>
          <w:p w14:paraId="75C12CD2">
            <w:pPr>
              <w:ind w:firstLine="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依照步骤完成实验内容</w:t>
            </w:r>
          </w:p>
          <w:p w14:paraId="6CAEF2FA">
            <w:pPr>
              <w:ind w:firstLine="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对实验结果截图</w:t>
            </w:r>
          </w:p>
          <w:p w14:paraId="655EB120">
            <w:pPr>
              <w:ind w:firstLine="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·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撰写实验报告</w:t>
            </w:r>
          </w:p>
          <w:p w14:paraId="519B512F">
            <w:pPr>
              <w:ind w:firstLine="0" w:firstLineChars="0"/>
              <w:rPr>
                <w:rFonts w:hint="eastAsia"/>
                <w:sz w:val="24"/>
              </w:rPr>
            </w:pPr>
          </w:p>
        </w:tc>
      </w:tr>
      <w:tr w14:paraId="7D2C04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37" w:hRule="atLeast"/>
        </w:trPr>
        <w:tc>
          <w:tcPr>
            <w:tcW w:w="8220" w:type="dxa"/>
            <w:gridSpan w:val="3"/>
          </w:tcPr>
          <w:p w14:paraId="258F152C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方法、步骤：</w:t>
            </w:r>
          </w:p>
          <w:p w14:paraId="5544852B">
            <w:pPr>
              <w:ind w:firstLine="0" w:firstLineChars="0"/>
              <w:rPr>
                <w:rFonts w:hint="eastAsia"/>
              </w:rPr>
            </w:pPr>
          </w:p>
          <w:p w14:paraId="6780930A">
            <w:pPr>
              <w:ind w:firstLine="0" w:firstLine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实验环境</w:t>
            </w:r>
          </w:p>
          <w:p w14:paraId="1EA30F00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</w:t>
            </w:r>
            <w:r>
              <w:rPr>
                <w:rFonts w:hint="default"/>
                <w:lang w:val="en-US" w:eastAsia="zh-CN"/>
              </w:rPr>
              <w:t>华为AR2200-S Series路由器两台</w:t>
            </w:r>
          </w:p>
          <w:p w14:paraId="168DF723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</w:t>
            </w:r>
            <w:r>
              <w:rPr>
                <w:rFonts w:hint="default"/>
                <w:lang w:val="en-US" w:eastAsia="zh-CN"/>
              </w:rPr>
              <w:t>华为S5720S交换机1台</w:t>
            </w:r>
          </w:p>
          <w:p w14:paraId="2E5A00FC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</w:t>
            </w:r>
            <w:r>
              <w:rPr>
                <w:rFonts w:hint="default"/>
                <w:lang w:val="en-US" w:eastAsia="zh-CN"/>
              </w:rPr>
              <w:t>PC机4台</w:t>
            </w:r>
          </w:p>
          <w:p w14:paraId="5D1613F0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</w:t>
            </w:r>
            <w:r>
              <w:rPr>
                <w:rFonts w:hint="default"/>
                <w:lang w:val="en-US" w:eastAsia="zh-CN"/>
              </w:rPr>
              <w:t>Console线缆1条（用于配置路由器与交换机）</w:t>
            </w:r>
          </w:p>
          <w:p w14:paraId="54B2E4DD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·</w:t>
            </w:r>
            <w:r>
              <w:rPr>
                <w:rFonts w:hint="default"/>
                <w:lang w:val="en-US" w:eastAsia="zh-CN"/>
              </w:rPr>
              <w:t>双绞线若干</w:t>
            </w:r>
          </w:p>
          <w:p w14:paraId="49681C3F">
            <w:pPr>
              <w:ind w:firstLine="0" w:firstLineChars="0"/>
              <w:rPr>
                <w:rFonts w:hint="default"/>
                <w:lang w:val="en-US" w:eastAsia="zh-CN"/>
              </w:rPr>
            </w:pPr>
          </w:p>
          <w:p w14:paraId="0B0AC538">
            <w:pPr>
              <w:ind w:firstLine="0" w:firstLine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实验步骤</w:t>
            </w:r>
          </w:p>
          <w:p w14:paraId="74E88172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任务1：配置VLAN</w:t>
            </w:r>
          </w:p>
          <w:p w14:paraId="55C86445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任务2：连接路由器</w:t>
            </w:r>
          </w:p>
          <w:p w14:paraId="1097F030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任务3：登录并命名路由器A</w:t>
            </w:r>
          </w:p>
          <w:p w14:paraId="61FAF9E8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任务4：配置路由器A IP地址</w:t>
            </w:r>
          </w:p>
          <w:p w14:paraId="3FA0AB45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任务5：配置路由器A以太网口和路由表</w:t>
            </w:r>
          </w:p>
          <w:p w14:paraId="705EB6A9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任务6：路由器B相关配置</w:t>
            </w:r>
          </w:p>
          <w:p w14:paraId="657BC9BC">
            <w:pPr>
              <w:ind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任务7：检测配置是否成功</w:t>
            </w:r>
          </w:p>
        </w:tc>
      </w:tr>
      <w:tr w14:paraId="32992B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gridAfter w:val="1"/>
          <w:wBefore w:w="45" w:type="dxa"/>
          <w:wAfter w:w="15" w:type="dxa"/>
          <w:trHeight w:val="12536" w:hRule="atLeast"/>
        </w:trPr>
        <w:tc>
          <w:tcPr>
            <w:tcW w:w="8160" w:type="dxa"/>
          </w:tcPr>
          <w:p w14:paraId="1703C4A6">
            <w:pPr>
              <w:ind w:firstLine="0" w:firstLineChars="0"/>
              <w:rPr>
                <w:b/>
                <w:sz w:val="28"/>
                <w:szCs w:val="28"/>
              </w:rPr>
            </w:pPr>
            <w:r>
              <w:rPr>
                <w:rFonts w:hint="eastAsia"/>
              </w:rPr>
              <w:t>实验过程及内容：</w:t>
            </w:r>
          </w:p>
          <w:p w14:paraId="20CABB26">
            <w:pPr>
              <w:pStyle w:val="9"/>
              <w:numPr>
                <w:ilvl w:val="0"/>
                <w:numId w:val="2"/>
              </w:numPr>
              <w:ind w:firstLineChars="0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配置V</w:t>
            </w:r>
            <w:r>
              <w:rPr>
                <w:b/>
                <w:bCs/>
                <w:sz w:val="21"/>
                <w:szCs w:val="21"/>
              </w:rPr>
              <w:t>LAN</w:t>
            </w:r>
          </w:p>
          <w:p w14:paraId="1C7A73D4">
            <w:pPr>
              <w:pStyle w:val="9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将四台主机分别连接到交换机的四个接口,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以连接到接口E</w:t>
            </w:r>
            <w:r>
              <w:rPr>
                <w:szCs w:val="21"/>
              </w:rPr>
              <w:t>thernet 0/0/2</w:t>
            </w:r>
            <w:r>
              <w:rPr>
                <w:rFonts w:hint="eastAsia"/>
                <w:szCs w:val="21"/>
              </w:rPr>
              <w:t>、E</w:t>
            </w:r>
            <w:r>
              <w:rPr>
                <w:szCs w:val="21"/>
              </w:rPr>
              <w:t>thernet 0/0/4</w:t>
            </w:r>
            <w:r>
              <w:rPr>
                <w:rFonts w:hint="eastAsia"/>
                <w:szCs w:val="21"/>
              </w:rPr>
              <w:t xml:space="preserve"> 、E</w:t>
            </w:r>
            <w:r>
              <w:rPr>
                <w:szCs w:val="21"/>
              </w:rPr>
              <w:t>thernet 0/0/66</w:t>
            </w:r>
            <w:r>
              <w:rPr>
                <w:rFonts w:hint="eastAsia"/>
                <w:szCs w:val="21"/>
              </w:rPr>
              <w:t>、E</w:t>
            </w:r>
            <w:r>
              <w:rPr>
                <w:szCs w:val="21"/>
              </w:rPr>
              <w:t>thernet 0/0/8</w:t>
            </w:r>
            <w:r>
              <w:rPr>
                <w:rFonts w:hint="eastAsia"/>
                <w:szCs w:val="21"/>
              </w:rPr>
              <w:t>为例,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20BA4962">
            <w:pPr>
              <w:jc w:val="center"/>
              <w:rPr>
                <w:sz w:val="24"/>
              </w:rPr>
            </w:pPr>
            <w:r>
              <w:drawing>
                <wp:inline distT="0" distB="0" distL="0" distR="0">
                  <wp:extent cx="4641850" cy="692150"/>
                  <wp:effectExtent l="0" t="0" r="6350" b="8890"/>
                  <wp:docPr id="12924968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49684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757" cy="697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533AB">
            <w:pPr>
              <w:jc w:val="center"/>
              <w:rPr>
                <w:sz w:val="24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 xml:space="preserve">.1: </w:t>
            </w:r>
            <w:r>
              <w:rPr>
                <w:rFonts w:hint="eastAsia"/>
                <w:szCs w:val="21"/>
              </w:rPr>
              <w:t>将四台主机分别连接到交换机的四个接口</w:t>
            </w:r>
          </w:p>
          <w:p w14:paraId="259E056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此时四节点网的拓扑结构如下图所示:</w:t>
            </w:r>
            <w:r>
              <w:rPr>
                <w:szCs w:val="21"/>
              </w:rPr>
              <w:t xml:space="preserve"> </w:t>
            </w:r>
          </w:p>
          <w:p w14:paraId="5CD7958E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295650" cy="1695450"/>
                  <wp:effectExtent l="0" t="0" r="11430" b="11430"/>
                  <wp:docPr id="11757352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73529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541" cy="169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4A3B0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 xml:space="preserve">.2: </w:t>
            </w:r>
            <w:r>
              <w:rPr>
                <w:rFonts w:hint="eastAsia"/>
                <w:szCs w:val="21"/>
              </w:rPr>
              <w:t>四节点网络的拓扑结构</w:t>
            </w:r>
          </w:p>
          <w:p w14:paraId="3A41065F">
            <w:pPr>
              <w:pStyle w:val="9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将交换机的C</w:t>
            </w:r>
            <w:r>
              <w:rPr>
                <w:szCs w:val="21"/>
              </w:rPr>
              <w:t>onsole</w:t>
            </w:r>
            <w:r>
              <w:rPr>
                <w:rFonts w:hint="eastAsia"/>
                <w:szCs w:val="21"/>
              </w:rPr>
              <w:t>口连接到p</w:t>
            </w:r>
            <w:r>
              <w:rPr>
                <w:szCs w:val="21"/>
              </w:rPr>
              <w:t xml:space="preserve">c1, </w:t>
            </w:r>
            <w:r>
              <w:rPr>
                <w:rFonts w:hint="eastAsia"/>
                <w:szCs w:val="21"/>
              </w:rPr>
              <w:t>在p</w:t>
            </w:r>
            <w:r>
              <w:rPr>
                <w:szCs w:val="21"/>
              </w:rPr>
              <w:t>c1</w:t>
            </w:r>
            <w:r>
              <w:rPr>
                <w:rFonts w:hint="eastAsia"/>
                <w:szCs w:val="21"/>
              </w:rPr>
              <w:t>用超级终端控制交换机,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将上述网络配置为下图所示的V</w:t>
            </w:r>
            <w:r>
              <w:rPr>
                <w:szCs w:val="21"/>
              </w:rPr>
              <w:t>LAN</w:t>
            </w:r>
            <w:r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 xml:space="preserve"> </w:t>
            </w:r>
          </w:p>
          <w:p w14:paraId="3BC2C01F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065780" cy="1574800"/>
                  <wp:effectExtent l="0" t="0" r="12700" b="10160"/>
                  <wp:docPr id="12645305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5305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189" cy="157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48AA7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 xml:space="preserve">.3: </w:t>
            </w:r>
            <w:r>
              <w:rPr>
                <w:rFonts w:hint="eastAsia"/>
                <w:szCs w:val="21"/>
              </w:rPr>
              <w:t>配置交换机的V</w:t>
            </w:r>
            <w:r>
              <w:rPr>
                <w:szCs w:val="21"/>
              </w:rPr>
              <w:t>LAN</w:t>
            </w:r>
          </w:p>
          <w:p w14:paraId="79F18AC9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以配置接口E</w:t>
            </w:r>
            <w:r>
              <w:rPr>
                <w:szCs w:val="21"/>
              </w:rPr>
              <w:t>thernet 0/0/2</w:t>
            </w:r>
            <w:r>
              <w:rPr>
                <w:rFonts w:hint="eastAsia"/>
                <w:szCs w:val="21"/>
              </w:rPr>
              <w:t>为例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步骤如下</w:t>
            </w:r>
            <w:r>
              <w:rPr>
                <w:szCs w:val="21"/>
              </w:rPr>
              <w:t xml:space="preserve">: </w:t>
            </w:r>
          </w:p>
          <w:p w14:paraId="5F63DCF3">
            <w:pPr>
              <w:pStyle w:val="9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szCs w:val="21"/>
              </w:rPr>
              <w:t xml:space="preserve">system-view, </w:t>
            </w:r>
            <w:r>
              <w:rPr>
                <w:rFonts w:hint="eastAsia"/>
                <w:szCs w:val="21"/>
              </w:rPr>
              <w:t>进入系统视图.</w:t>
            </w:r>
            <w:r>
              <w:rPr>
                <w:szCs w:val="21"/>
              </w:rPr>
              <w:t xml:space="preserve"> </w:t>
            </w:r>
          </w:p>
          <w:p w14:paraId="463732C1">
            <w:pPr>
              <w:pStyle w:val="9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i</w:t>
            </w:r>
            <w:r>
              <w:rPr>
                <w:szCs w:val="21"/>
              </w:rPr>
              <w:t xml:space="preserve">nterface Ethernet 0/0/2, </w:t>
            </w:r>
            <w:r>
              <w:rPr>
                <w:rFonts w:hint="eastAsia"/>
                <w:szCs w:val="21"/>
              </w:rPr>
              <w:t>进入接口视图.</w:t>
            </w:r>
            <w:r>
              <w:rPr>
                <w:szCs w:val="21"/>
              </w:rPr>
              <w:t xml:space="preserve"> </w:t>
            </w:r>
          </w:p>
          <w:p w14:paraId="06788C1B">
            <w:pPr>
              <w:pStyle w:val="9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 xml:space="preserve">ort link-type access, </w:t>
            </w:r>
            <w:r>
              <w:rPr>
                <w:rFonts w:hint="eastAsia"/>
                <w:szCs w:val="21"/>
              </w:rPr>
              <w:t>将该接口配置为a</w:t>
            </w:r>
            <w:r>
              <w:rPr>
                <w:szCs w:val="21"/>
              </w:rPr>
              <w:t>ccess</w:t>
            </w:r>
            <w:r>
              <w:rPr>
                <w:rFonts w:hint="eastAsia"/>
                <w:szCs w:val="21"/>
              </w:rPr>
              <w:t>类型.</w:t>
            </w:r>
            <w:r>
              <w:rPr>
                <w:szCs w:val="21"/>
              </w:rPr>
              <w:t xml:space="preserve"> </w:t>
            </w:r>
          </w:p>
          <w:p w14:paraId="2CDDE725">
            <w:pPr>
              <w:pStyle w:val="9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 xml:space="preserve">uit, </w:t>
            </w:r>
            <w:r>
              <w:rPr>
                <w:rFonts w:hint="eastAsia"/>
                <w:szCs w:val="21"/>
              </w:rPr>
              <w:t>返回系统视图.</w:t>
            </w:r>
            <w:r>
              <w:rPr>
                <w:szCs w:val="21"/>
              </w:rPr>
              <w:t xml:space="preserve"> </w:t>
            </w:r>
          </w:p>
          <w:p w14:paraId="39DDCD42">
            <w:pPr>
              <w:pStyle w:val="9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 xml:space="preserve">lan 2, </w:t>
            </w:r>
            <w:r>
              <w:rPr>
                <w:rFonts w:hint="eastAsia"/>
                <w:szCs w:val="21"/>
              </w:rPr>
              <w:t>进入V</w:t>
            </w:r>
            <w:r>
              <w:rPr>
                <w:szCs w:val="21"/>
              </w:rPr>
              <w:t>LAN2</w:t>
            </w:r>
            <w:r>
              <w:rPr>
                <w:rFonts w:hint="eastAsia"/>
                <w:szCs w:val="21"/>
              </w:rPr>
              <w:t>视图</w:t>
            </w:r>
            <w:r>
              <w:rPr>
                <w:szCs w:val="21"/>
              </w:rPr>
              <w:t xml:space="preserve">. </w:t>
            </w:r>
          </w:p>
          <w:p w14:paraId="1819B190">
            <w:pPr>
              <w:pStyle w:val="9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 xml:space="preserve">ort Ethernet 0/0/2, </w:t>
            </w:r>
            <w:r>
              <w:rPr>
                <w:rFonts w:hint="eastAsia"/>
                <w:szCs w:val="21"/>
              </w:rPr>
              <w:t>将接口E</w:t>
            </w:r>
            <w:r>
              <w:rPr>
                <w:szCs w:val="21"/>
              </w:rPr>
              <w:t>thernet 0/0/2</w:t>
            </w:r>
            <w:r>
              <w:rPr>
                <w:rFonts w:hint="eastAsia"/>
                <w:szCs w:val="21"/>
              </w:rPr>
              <w:t>加入V</w:t>
            </w:r>
            <w:r>
              <w:rPr>
                <w:szCs w:val="21"/>
              </w:rPr>
              <w:t>LAN2</w:t>
            </w:r>
            <w:r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 xml:space="preserve"> </w:t>
            </w:r>
          </w:p>
          <w:p w14:paraId="376E9098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521200" cy="2141855"/>
                  <wp:effectExtent l="0" t="0" r="5080" b="6985"/>
                  <wp:docPr id="15610335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0335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352" cy="214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D48A0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 xml:space="preserve">.4: </w:t>
            </w:r>
            <w:r>
              <w:rPr>
                <w:rFonts w:hint="eastAsia"/>
                <w:szCs w:val="21"/>
              </w:rPr>
              <w:t>配置接口E</w:t>
            </w:r>
            <w:r>
              <w:rPr>
                <w:szCs w:val="21"/>
              </w:rPr>
              <w:t>thernet 0/0/2</w:t>
            </w:r>
          </w:p>
          <w:p w14:paraId="3CAE43BB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508500" cy="1928495"/>
                  <wp:effectExtent l="0" t="0" r="2540" b="6985"/>
                  <wp:docPr id="277056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056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332" cy="1932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88668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 xml:space="preserve">.5: </w:t>
            </w:r>
            <w:r>
              <w:rPr>
                <w:rFonts w:hint="eastAsia"/>
                <w:szCs w:val="21"/>
              </w:rPr>
              <w:t>配置接口E</w:t>
            </w:r>
            <w:r>
              <w:rPr>
                <w:szCs w:val="21"/>
              </w:rPr>
              <w:t>thernet 0/0/4</w:t>
            </w:r>
          </w:p>
          <w:p w14:paraId="37518C91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1917065" cy="2330450"/>
                  <wp:effectExtent l="0" t="0" r="3175" b="1270"/>
                  <wp:docPr id="12311355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13550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392" cy="2334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457514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>.6: VLAN2</w:t>
            </w:r>
            <w:r>
              <w:rPr>
                <w:rFonts w:hint="eastAsia"/>
                <w:szCs w:val="21"/>
              </w:rPr>
              <w:t>中的接口状态</w:t>
            </w:r>
          </w:p>
          <w:p w14:paraId="2EA838E1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394200" cy="2312670"/>
                  <wp:effectExtent l="0" t="0" r="10160" b="3810"/>
                  <wp:docPr id="15652483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24835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829" cy="231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E5E2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 xml:space="preserve">.7: </w:t>
            </w:r>
            <w:r>
              <w:rPr>
                <w:rFonts w:hint="eastAsia"/>
                <w:szCs w:val="21"/>
              </w:rPr>
              <w:t>配置接口E</w:t>
            </w:r>
            <w:r>
              <w:rPr>
                <w:szCs w:val="21"/>
              </w:rPr>
              <w:t>thernet 0/0/6</w:t>
            </w:r>
          </w:p>
          <w:p w14:paraId="508AD7E0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457700" cy="1575435"/>
                  <wp:effectExtent l="0" t="0" r="7620" b="9525"/>
                  <wp:docPr id="673157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157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770" cy="1579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40019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 xml:space="preserve">.8: </w:t>
            </w:r>
            <w:r>
              <w:rPr>
                <w:rFonts w:hint="eastAsia"/>
                <w:szCs w:val="21"/>
              </w:rPr>
              <w:t>配置接口E</w:t>
            </w:r>
            <w:r>
              <w:rPr>
                <w:szCs w:val="21"/>
              </w:rPr>
              <w:t>thernet 0/0/8</w:t>
            </w:r>
          </w:p>
          <w:p w14:paraId="47C65959">
            <w:pPr>
              <w:jc w:val="center"/>
              <w:rPr>
                <w:rFonts w:hint="eastAsia"/>
                <w:szCs w:val="21"/>
              </w:rPr>
            </w:pPr>
            <w:r>
              <w:drawing>
                <wp:inline distT="0" distB="0" distL="0" distR="0">
                  <wp:extent cx="1987550" cy="2372995"/>
                  <wp:effectExtent l="0" t="0" r="8890" b="4445"/>
                  <wp:docPr id="21016313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6313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858" cy="237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4AA871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>.9: VLAN3</w:t>
            </w:r>
            <w:r>
              <w:rPr>
                <w:rFonts w:hint="eastAsia"/>
                <w:szCs w:val="21"/>
              </w:rPr>
              <w:t>中的接口状态</w:t>
            </w:r>
          </w:p>
          <w:p w14:paraId="61987E04">
            <w:pPr>
              <w:pStyle w:val="9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为四台主机配置I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地址、网络掩码、网关地址,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其中V</w:t>
            </w:r>
            <w:r>
              <w:rPr>
                <w:szCs w:val="21"/>
              </w:rPr>
              <w:t>LAN2</w:t>
            </w:r>
            <w:r>
              <w:rPr>
                <w:rFonts w:hint="eastAsia"/>
                <w:szCs w:val="21"/>
              </w:rPr>
              <w:t>的主机属于一个子网,</w:t>
            </w:r>
            <w:r>
              <w:rPr>
                <w:szCs w:val="21"/>
              </w:rPr>
              <w:t xml:space="preserve"> VLAN3</w:t>
            </w:r>
            <w:r>
              <w:rPr>
                <w:rFonts w:hint="eastAsia"/>
                <w:szCs w:val="21"/>
              </w:rPr>
              <w:t>的主机属于另一子网,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此时网络的拓扑结构如下图所示:</w:t>
            </w:r>
            <w:r>
              <w:rPr>
                <w:szCs w:val="21"/>
              </w:rPr>
              <w:t xml:space="preserve"> </w:t>
            </w:r>
          </w:p>
          <w:p w14:paraId="7262B6D6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441700" cy="1714500"/>
                  <wp:effectExtent l="0" t="0" r="2540" b="7620"/>
                  <wp:docPr id="15801835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1835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877" cy="171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24DC7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 xml:space="preserve">.10: </w:t>
            </w:r>
            <w:r>
              <w:rPr>
                <w:rFonts w:hint="eastAsia"/>
                <w:szCs w:val="21"/>
              </w:rPr>
              <w:t>网络的拓扑结构</w:t>
            </w:r>
          </w:p>
          <w:p w14:paraId="29D72674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以配置p</w:t>
            </w:r>
            <w:r>
              <w:rPr>
                <w:szCs w:val="21"/>
              </w:rPr>
              <w:t>c1</w:t>
            </w:r>
            <w:r>
              <w:rPr>
                <w:rFonts w:hint="eastAsia"/>
                <w:szCs w:val="21"/>
              </w:rPr>
              <w:t>的I</w:t>
            </w:r>
            <w:r>
              <w:rPr>
                <w:szCs w:val="21"/>
              </w:rPr>
              <w:t>Pv4</w:t>
            </w:r>
            <w:r>
              <w:rPr>
                <w:rFonts w:hint="eastAsia"/>
                <w:szCs w:val="21"/>
              </w:rPr>
              <w:t>属性为例:</w:t>
            </w:r>
            <w:r>
              <w:rPr>
                <w:szCs w:val="21"/>
              </w:rPr>
              <w:t xml:space="preserve"> </w:t>
            </w:r>
          </w:p>
          <w:p w14:paraId="258E86C4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237355" cy="2978150"/>
                  <wp:effectExtent l="0" t="0" r="14605" b="8890"/>
                  <wp:docPr id="9143251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3251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167" cy="298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D6445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 xml:space="preserve">.11: </w:t>
            </w:r>
            <w:r>
              <w:rPr>
                <w:rFonts w:hint="eastAsia"/>
                <w:szCs w:val="21"/>
              </w:rPr>
              <w:t>配置p</w:t>
            </w:r>
            <w:r>
              <w:rPr>
                <w:szCs w:val="21"/>
              </w:rPr>
              <w:t>c1</w:t>
            </w:r>
            <w:r>
              <w:rPr>
                <w:rFonts w:hint="eastAsia"/>
                <w:szCs w:val="21"/>
              </w:rPr>
              <w:t>的I</w:t>
            </w:r>
            <w:r>
              <w:rPr>
                <w:szCs w:val="21"/>
              </w:rPr>
              <w:t>Pv4</w:t>
            </w:r>
            <w:r>
              <w:rPr>
                <w:rFonts w:hint="eastAsia"/>
                <w:szCs w:val="21"/>
              </w:rPr>
              <w:t>属性</w:t>
            </w:r>
          </w:p>
          <w:p w14:paraId="31E6AC30">
            <w:pPr>
              <w:pStyle w:val="9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pc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与p</w:t>
            </w:r>
            <w:r>
              <w:rPr>
                <w:szCs w:val="21"/>
              </w:rPr>
              <w:t>c2</w:t>
            </w:r>
            <w:r>
              <w:rPr>
                <w:rFonts w:hint="eastAsia"/>
                <w:szCs w:val="21"/>
              </w:rPr>
              <w:t>互相p</w:t>
            </w:r>
            <w:r>
              <w:rPr>
                <w:szCs w:val="21"/>
              </w:rPr>
              <w:t xml:space="preserve">ing, </w:t>
            </w:r>
            <w:r>
              <w:rPr>
                <w:rFonts w:hint="eastAsia"/>
                <w:szCs w:val="21"/>
              </w:rPr>
              <w:t>检查V</w:t>
            </w:r>
            <w:r>
              <w:rPr>
                <w:szCs w:val="21"/>
              </w:rPr>
              <w:t>LAN2</w:t>
            </w:r>
            <w:r>
              <w:rPr>
                <w:rFonts w:hint="eastAsia"/>
                <w:szCs w:val="21"/>
              </w:rPr>
              <w:t>是否配置成功;</w:t>
            </w:r>
            <w:r>
              <w:rPr>
                <w:szCs w:val="21"/>
              </w:rPr>
              <w:t xml:space="preserve"> pc3</w:t>
            </w:r>
            <w:r>
              <w:rPr>
                <w:rFonts w:hint="eastAsia"/>
                <w:szCs w:val="21"/>
              </w:rPr>
              <w:t>与p</w:t>
            </w:r>
            <w:r>
              <w:rPr>
                <w:szCs w:val="21"/>
              </w:rPr>
              <w:t>c4</w:t>
            </w:r>
            <w:r>
              <w:rPr>
                <w:rFonts w:hint="eastAsia"/>
                <w:szCs w:val="21"/>
              </w:rPr>
              <w:t>互相p</w:t>
            </w:r>
            <w:r>
              <w:rPr>
                <w:szCs w:val="21"/>
              </w:rPr>
              <w:t xml:space="preserve">ing, </w:t>
            </w:r>
            <w:r>
              <w:rPr>
                <w:rFonts w:hint="eastAsia"/>
                <w:szCs w:val="21"/>
              </w:rPr>
              <w:t>检查</w:t>
            </w:r>
            <w:r>
              <w:rPr>
                <w:szCs w:val="21"/>
              </w:rPr>
              <w:t>VLAN3</w:t>
            </w:r>
            <w:r>
              <w:rPr>
                <w:rFonts w:hint="eastAsia"/>
                <w:szCs w:val="21"/>
              </w:rPr>
              <w:t>是否配置成功.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发现p</w:t>
            </w:r>
            <w:r>
              <w:rPr>
                <w:szCs w:val="21"/>
              </w:rPr>
              <w:t>c1</w:t>
            </w:r>
            <w:r>
              <w:rPr>
                <w:rFonts w:hint="eastAsia"/>
                <w:szCs w:val="21"/>
              </w:rPr>
              <w:t>与</w:t>
            </w:r>
            <w:r>
              <w:rPr>
                <w:szCs w:val="21"/>
              </w:rPr>
              <w:t>pc2</w:t>
            </w:r>
            <w:r>
              <w:rPr>
                <w:rFonts w:hint="eastAsia"/>
                <w:szCs w:val="21"/>
              </w:rPr>
              <w:t>可相互p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通,</w:t>
            </w:r>
            <w:r>
              <w:rPr>
                <w:szCs w:val="21"/>
              </w:rPr>
              <w:t xml:space="preserve"> pc3</w:t>
            </w:r>
            <w:r>
              <w:rPr>
                <w:rFonts w:hint="eastAsia"/>
                <w:szCs w:val="21"/>
              </w:rPr>
              <w:t>与p</w:t>
            </w:r>
            <w:r>
              <w:rPr>
                <w:szCs w:val="21"/>
              </w:rPr>
              <w:t>c4</w:t>
            </w:r>
            <w:r>
              <w:rPr>
                <w:rFonts w:hint="eastAsia"/>
                <w:szCs w:val="21"/>
              </w:rPr>
              <w:t>可相互p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表示V</w:t>
            </w:r>
            <w:r>
              <w:rPr>
                <w:szCs w:val="21"/>
              </w:rPr>
              <w:t>LAN2</w:t>
            </w:r>
            <w:r>
              <w:rPr>
                <w:rFonts w:hint="eastAsia"/>
                <w:szCs w:val="21"/>
              </w:rPr>
              <w:t>和V</w:t>
            </w:r>
            <w:r>
              <w:rPr>
                <w:szCs w:val="21"/>
              </w:rPr>
              <w:t>LAN3</w:t>
            </w:r>
            <w:r>
              <w:rPr>
                <w:rFonts w:hint="eastAsia"/>
                <w:szCs w:val="21"/>
              </w:rPr>
              <w:t>都配置成功.</w:t>
            </w:r>
            <w:r>
              <w:rPr>
                <w:szCs w:val="21"/>
              </w:rPr>
              <w:t xml:space="preserve"> </w:t>
            </w:r>
          </w:p>
          <w:p w14:paraId="747B78FD">
            <w:pPr>
              <w:ind w:left="360"/>
              <w:rPr>
                <w:szCs w:val="21"/>
              </w:rPr>
            </w:pPr>
            <w:r>
              <w:rPr>
                <w:rFonts w:hint="eastAsia"/>
                <w:szCs w:val="21"/>
              </w:rPr>
              <w:t>以</w:t>
            </w:r>
            <w:r>
              <w:rPr>
                <w:szCs w:val="21"/>
              </w:rPr>
              <w:t>pc1</w:t>
            </w:r>
            <w:r>
              <w:rPr>
                <w:rFonts w:hint="eastAsia"/>
                <w:szCs w:val="21"/>
              </w:rPr>
              <w:t>可pin</w:t>
            </w:r>
            <w:r>
              <w:rPr>
                <w:szCs w:val="21"/>
              </w:rPr>
              <w:t>g</w:t>
            </w:r>
            <w:r>
              <w:rPr>
                <w:rFonts w:hint="eastAsia"/>
                <w:szCs w:val="21"/>
              </w:rPr>
              <w:t>通</w:t>
            </w:r>
            <w:r>
              <w:rPr>
                <w:szCs w:val="21"/>
              </w:rPr>
              <w:t>pc2</w:t>
            </w:r>
            <w:r>
              <w:rPr>
                <w:rFonts w:hint="eastAsia"/>
                <w:szCs w:val="21"/>
              </w:rPr>
              <w:t>为例,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76B88162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745865" cy="1276350"/>
                  <wp:effectExtent l="0" t="0" r="3175" b="3810"/>
                  <wp:docPr id="1480523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523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0563" cy="1277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DA219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>.12: pc1</w:t>
            </w:r>
            <w:r>
              <w:rPr>
                <w:rFonts w:hint="eastAsia"/>
                <w:szCs w:val="21"/>
              </w:rPr>
              <w:t>可pin</w:t>
            </w:r>
            <w:r>
              <w:rPr>
                <w:szCs w:val="21"/>
              </w:rPr>
              <w:t>g</w:t>
            </w:r>
            <w:r>
              <w:rPr>
                <w:rFonts w:hint="eastAsia"/>
                <w:szCs w:val="21"/>
              </w:rPr>
              <w:t>通</w:t>
            </w:r>
            <w:r>
              <w:rPr>
                <w:szCs w:val="21"/>
              </w:rPr>
              <w:t>pc2</w:t>
            </w:r>
          </w:p>
          <w:p w14:paraId="535C8848">
            <w:pPr>
              <w:pStyle w:val="9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szCs w:val="21"/>
              </w:rPr>
              <w:t>pc1</w:t>
            </w:r>
            <w:r>
              <w:rPr>
                <w:rFonts w:hint="eastAsia"/>
                <w:szCs w:val="21"/>
              </w:rPr>
              <w:t>与p</w:t>
            </w:r>
            <w:r>
              <w:rPr>
                <w:szCs w:val="21"/>
              </w:rPr>
              <w:t>c3</w:t>
            </w:r>
            <w:r>
              <w:rPr>
                <w:rFonts w:hint="eastAsia"/>
                <w:szCs w:val="21"/>
              </w:rPr>
              <w:t>互相p</w:t>
            </w:r>
            <w:r>
              <w:rPr>
                <w:szCs w:val="21"/>
              </w:rPr>
              <w:t xml:space="preserve">ing, </w:t>
            </w:r>
            <w:r>
              <w:rPr>
                <w:rFonts w:hint="eastAsia"/>
                <w:szCs w:val="21"/>
              </w:rPr>
              <w:t>发现无法pi</w:t>
            </w:r>
            <w:r>
              <w:rPr>
                <w:szCs w:val="21"/>
              </w:rPr>
              <w:t>ng</w:t>
            </w:r>
            <w:r>
              <w:rPr>
                <w:rFonts w:hint="eastAsia"/>
                <w:szCs w:val="21"/>
              </w:rPr>
              <w:t>通,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因为它们属于不同的V</w:t>
            </w:r>
            <w:r>
              <w:rPr>
                <w:szCs w:val="21"/>
              </w:rPr>
              <w:t>LAN</w:t>
            </w:r>
            <w:r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为使得它们间能相互p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需依靠网络层协议.</w:t>
            </w:r>
            <w:r>
              <w:rPr>
                <w:szCs w:val="21"/>
              </w:rPr>
              <w:t xml:space="preserve"> </w:t>
            </w:r>
          </w:p>
          <w:p w14:paraId="3DF548D5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632200" cy="1430655"/>
                  <wp:effectExtent l="0" t="0" r="10160" b="1905"/>
                  <wp:docPr id="4830295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02950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016" cy="143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7B3B4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图1</w:t>
            </w:r>
            <w:r>
              <w:rPr>
                <w:szCs w:val="21"/>
              </w:rPr>
              <w:t>.13: pc1</w:t>
            </w:r>
            <w:r>
              <w:rPr>
                <w:rFonts w:hint="eastAsia"/>
                <w:szCs w:val="21"/>
              </w:rPr>
              <w:t>不可p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通p</w:t>
            </w:r>
            <w:r>
              <w:rPr>
                <w:szCs w:val="21"/>
              </w:rPr>
              <w:t>c3</w:t>
            </w:r>
          </w:p>
          <w:p w14:paraId="00435E70">
            <w:pPr>
              <w:rPr>
                <w:szCs w:val="21"/>
              </w:rPr>
            </w:pPr>
          </w:p>
          <w:p w14:paraId="5D98253F">
            <w:pPr>
              <w:pStyle w:val="9"/>
              <w:numPr>
                <w:ilvl w:val="0"/>
                <w:numId w:val="2"/>
              </w:numPr>
              <w:ind w:firstLineChars="0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连接路由器</w:t>
            </w:r>
          </w:p>
          <w:p w14:paraId="42A0168B">
            <w:pPr>
              <w:pStyle w:val="9"/>
              <w:numPr>
                <w:ilvl w:val="0"/>
                <w:numId w:val="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将交换机的两接口分别连接到两台路由器的</w:t>
            </w:r>
            <w:r>
              <w:rPr>
                <w:szCs w:val="21"/>
              </w:rPr>
              <w:t>LAN</w:t>
            </w:r>
            <w:r>
              <w:rPr>
                <w:rFonts w:hint="eastAsia"/>
                <w:szCs w:val="21"/>
              </w:rPr>
              <w:t>口,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如下图所示.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实验中路由器A连接接口E</w:t>
            </w:r>
            <w:r>
              <w:rPr>
                <w:szCs w:val="21"/>
              </w:rPr>
              <w:t xml:space="preserve">thernet 0/0/1, </w:t>
            </w:r>
            <w:r>
              <w:rPr>
                <w:rFonts w:hint="eastAsia"/>
                <w:szCs w:val="21"/>
              </w:rPr>
              <w:t>路由器</w:t>
            </w:r>
            <w:r>
              <w:rPr>
                <w:szCs w:val="21"/>
              </w:rPr>
              <w:t>B</w:t>
            </w:r>
            <w:r>
              <w:rPr>
                <w:rFonts w:hint="eastAsia"/>
                <w:szCs w:val="21"/>
              </w:rPr>
              <w:t>连接接口E</w:t>
            </w:r>
            <w:r>
              <w:rPr>
                <w:szCs w:val="21"/>
              </w:rPr>
              <w:t xml:space="preserve">thernet 0/0/3. </w:t>
            </w:r>
          </w:p>
          <w:p w14:paraId="5EE87E9F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714240" cy="2209800"/>
                  <wp:effectExtent l="0" t="0" r="10160" b="0"/>
                  <wp:docPr id="20795824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58240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436" cy="22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52B90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图2</w:t>
            </w:r>
            <w:r>
              <w:rPr>
                <w:szCs w:val="21"/>
              </w:rPr>
              <w:t xml:space="preserve">.1: </w:t>
            </w:r>
            <w:r>
              <w:rPr>
                <w:rFonts w:hint="eastAsia"/>
                <w:szCs w:val="21"/>
              </w:rPr>
              <w:t>将交换机的两接口分别连接到两台路由器的</w:t>
            </w:r>
            <w:r>
              <w:rPr>
                <w:szCs w:val="21"/>
              </w:rPr>
              <w:t>LAN</w:t>
            </w:r>
            <w:r>
              <w:rPr>
                <w:rFonts w:hint="eastAsia"/>
                <w:szCs w:val="21"/>
              </w:rPr>
              <w:t>口</w:t>
            </w:r>
          </w:p>
          <w:p w14:paraId="16DD93CA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此时网络的拓扑结构如下图所示:</w:t>
            </w:r>
            <w:r>
              <w:rPr>
                <w:szCs w:val="21"/>
              </w:rPr>
              <w:t xml:space="preserve"> </w:t>
            </w:r>
          </w:p>
          <w:p w14:paraId="0D12D47A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530600" cy="2178050"/>
                  <wp:effectExtent l="0" t="0" r="5080" b="1270"/>
                  <wp:docPr id="6104443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4443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881" cy="218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6506C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图2</w:t>
            </w:r>
            <w:r>
              <w:rPr>
                <w:szCs w:val="21"/>
              </w:rPr>
              <w:t xml:space="preserve">.2: </w:t>
            </w:r>
            <w:r>
              <w:rPr>
                <w:rFonts w:hint="eastAsia"/>
                <w:szCs w:val="21"/>
              </w:rPr>
              <w:t>网络的拓扑结构</w:t>
            </w:r>
          </w:p>
          <w:p w14:paraId="6B9E43D3">
            <w:pPr>
              <w:pStyle w:val="9"/>
              <w:numPr>
                <w:ilvl w:val="0"/>
                <w:numId w:val="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连接两路由器的G</w:t>
            </w:r>
            <w:r>
              <w:rPr>
                <w:szCs w:val="21"/>
              </w:rPr>
              <w:t>igabitEthernet</w:t>
            </w:r>
            <w:r>
              <w:rPr>
                <w:rFonts w:hint="eastAsia"/>
                <w:szCs w:val="21"/>
              </w:rPr>
              <w:t>口(实际也为网口)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如下图所示</w:t>
            </w:r>
            <w:r>
              <w:rPr>
                <w:szCs w:val="21"/>
              </w:rPr>
              <w:t xml:space="preserve">. </w:t>
            </w:r>
            <w:r>
              <w:rPr>
                <w:rFonts w:hint="eastAsia"/>
                <w:szCs w:val="21"/>
              </w:rPr>
              <w:t>实验中路由器A使用A的接口G</w:t>
            </w:r>
            <w:r>
              <w:rPr>
                <w:szCs w:val="21"/>
              </w:rPr>
              <w:t xml:space="preserve">E 0/0/0 , </w:t>
            </w:r>
            <w:r>
              <w:rPr>
                <w:rFonts w:hint="eastAsia"/>
                <w:szCs w:val="21"/>
              </w:rPr>
              <w:t>路由器B使用</w:t>
            </w:r>
            <w:r>
              <w:rPr>
                <w:szCs w:val="21"/>
              </w:rPr>
              <w:t>B</w:t>
            </w:r>
            <w:r>
              <w:rPr>
                <w:rFonts w:hint="eastAsia"/>
                <w:szCs w:val="21"/>
              </w:rPr>
              <w:t>的接口</w:t>
            </w:r>
            <w:r>
              <w:rPr>
                <w:szCs w:val="21"/>
              </w:rPr>
              <w:t>GE 0/0/0</w:t>
            </w:r>
            <w:r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 xml:space="preserve"> </w:t>
            </w:r>
          </w:p>
          <w:p w14:paraId="4D6B854B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250690" cy="2476500"/>
                  <wp:effectExtent l="0" t="0" r="1270" b="7620"/>
                  <wp:docPr id="6248268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82682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460" cy="247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375AA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图2</w:t>
            </w:r>
            <w:r>
              <w:rPr>
                <w:szCs w:val="21"/>
              </w:rPr>
              <w:t xml:space="preserve">.3: </w:t>
            </w:r>
            <w:r>
              <w:rPr>
                <w:rFonts w:hint="eastAsia"/>
                <w:szCs w:val="21"/>
              </w:rPr>
              <w:t>连接路由器的G</w:t>
            </w:r>
            <w:r>
              <w:rPr>
                <w:szCs w:val="21"/>
              </w:rPr>
              <w:t>igabitEthernet</w:t>
            </w:r>
            <w:r>
              <w:rPr>
                <w:rFonts w:hint="eastAsia"/>
                <w:szCs w:val="21"/>
              </w:rPr>
              <w:t>口</w:t>
            </w:r>
          </w:p>
          <w:p w14:paraId="51F5B797">
            <w:pPr>
              <w:pStyle w:val="9"/>
              <w:ind w:left="360"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此时网络的拓扑结构如下图所示:</w:t>
            </w:r>
            <w:r>
              <w:rPr>
                <w:szCs w:val="21"/>
              </w:rPr>
              <w:t xml:space="preserve"> </w:t>
            </w:r>
          </w:p>
          <w:p w14:paraId="7B9FF97F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673475" cy="2355850"/>
                  <wp:effectExtent l="0" t="0" r="14605" b="6350"/>
                  <wp:docPr id="2764289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42898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438" cy="235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8AE0A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图2</w:t>
            </w:r>
            <w:r>
              <w:rPr>
                <w:szCs w:val="21"/>
              </w:rPr>
              <w:t xml:space="preserve">.4: </w:t>
            </w:r>
            <w:r>
              <w:rPr>
                <w:rFonts w:hint="eastAsia"/>
                <w:szCs w:val="21"/>
              </w:rPr>
              <w:t>网络的拓扑结构</w:t>
            </w:r>
          </w:p>
          <w:p w14:paraId="12310E8D">
            <w:pPr>
              <w:pStyle w:val="9"/>
              <w:numPr>
                <w:ilvl w:val="0"/>
                <w:numId w:val="5"/>
              </w:numPr>
              <w:ind w:firstLineChars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将接口E</w:t>
            </w:r>
            <w:r>
              <w:rPr>
                <w:szCs w:val="21"/>
              </w:rPr>
              <w:t>thernet 0/0/1</w:t>
            </w:r>
            <w:r>
              <w:rPr>
                <w:rFonts w:hint="eastAsia"/>
                <w:szCs w:val="21"/>
              </w:rPr>
              <w:t>加入V</w:t>
            </w:r>
            <w:r>
              <w:rPr>
                <w:szCs w:val="21"/>
              </w:rPr>
              <w:t xml:space="preserve">LAN2, </w:t>
            </w:r>
            <w:r>
              <w:rPr>
                <w:rFonts w:hint="eastAsia"/>
                <w:szCs w:val="21"/>
              </w:rPr>
              <w:t>接口E</w:t>
            </w:r>
            <w:r>
              <w:rPr>
                <w:szCs w:val="21"/>
              </w:rPr>
              <w:t>thernet 0/0/3</w:t>
            </w:r>
            <w:r>
              <w:rPr>
                <w:rFonts w:hint="eastAsia"/>
                <w:szCs w:val="21"/>
              </w:rPr>
              <w:t>加入</w:t>
            </w:r>
            <w:r>
              <w:rPr>
                <w:szCs w:val="21"/>
              </w:rPr>
              <w:t>VLAN3</w:t>
            </w:r>
            <w:r>
              <w:rPr>
                <w:rFonts w:hint="eastAsia"/>
                <w:szCs w:val="21"/>
              </w:rPr>
              <w:t>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如下图所示.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此时p</w:t>
            </w:r>
            <w:r>
              <w:rPr>
                <w:szCs w:val="21"/>
              </w:rPr>
              <w:t>c1</w:t>
            </w:r>
            <w:r>
              <w:rPr>
                <w:rFonts w:hint="eastAsia"/>
                <w:szCs w:val="21"/>
              </w:rPr>
              <w:t>与p</w:t>
            </w:r>
            <w:r>
              <w:rPr>
                <w:szCs w:val="21"/>
              </w:rPr>
              <w:t>c3</w:t>
            </w:r>
            <w:r>
              <w:rPr>
                <w:rFonts w:hint="eastAsia"/>
                <w:szCs w:val="21"/>
              </w:rPr>
              <w:t>仍不能p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因还未配置路由.</w:t>
            </w:r>
            <w:r>
              <w:rPr>
                <w:szCs w:val="21"/>
              </w:rPr>
              <w:t xml:space="preserve"> </w:t>
            </w:r>
          </w:p>
          <w:p w14:paraId="319CE346">
            <w:pPr>
              <w:ind w:left="360"/>
              <w:rPr>
                <w:szCs w:val="21"/>
              </w:rPr>
            </w:pPr>
            <w:r>
              <w:rPr>
                <w:rFonts w:hint="eastAsia"/>
                <w:szCs w:val="21"/>
              </w:rPr>
              <w:t>以将</w:t>
            </w:r>
            <w:r>
              <w:rPr>
                <w:szCs w:val="21"/>
              </w:rPr>
              <w:t>Ethernet 0/0/1</w:t>
            </w:r>
            <w:r>
              <w:rPr>
                <w:rFonts w:hint="eastAsia"/>
                <w:szCs w:val="21"/>
              </w:rPr>
              <w:t>加入V</w:t>
            </w:r>
            <w:r>
              <w:rPr>
                <w:szCs w:val="21"/>
              </w:rPr>
              <w:t>LAN2</w:t>
            </w:r>
            <w:r>
              <w:rPr>
                <w:rFonts w:hint="eastAsia"/>
                <w:szCs w:val="21"/>
              </w:rPr>
              <w:t>为例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62086F9B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654550" cy="2292350"/>
                  <wp:effectExtent l="0" t="0" r="8890" b="8890"/>
                  <wp:docPr id="20420260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202606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788" cy="229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11C65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 xml:space="preserve">2.5: </w:t>
            </w:r>
            <w:r>
              <w:rPr>
                <w:rFonts w:hint="eastAsia"/>
                <w:szCs w:val="21"/>
              </w:rPr>
              <w:t>将接口E</w:t>
            </w:r>
            <w:r>
              <w:rPr>
                <w:szCs w:val="21"/>
              </w:rPr>
              <w:t>thernet 0/0/1</w:t>
            </w:r>
            <w:r>
              <w:rPr>
                <w:rFonts w:hint="eastAsia"/>
                <w:szCs w:val="21"/>
              </w:rPr>
              <w:t>加入V</w:t>
            </w:r>
            <w:r>
              <w:rPr>
                <w:szCs w:val="21"/>
              </w:rPr>
              <w:t>LAN2</w:t>
            </w:r>
          </w:p>
          <w:p w14:paraId="6AC7C460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此时p</w:t>
            </w:r>
            <w:r>
              <w:rPr>
                <w:szCs w:val="21"/>
              </w:rPr>
              <w:t>c1</w:t>
            </w:r>
            <w:r>
              <w:rPr>
                <w:rFonts w:hint="eastAsia"/>
                <w:szCs w:val="21"/>
              </w:rPr>
              <w:t>无法</w:t>
            </w:r>
            <w:r>
              <w:rPr>
                <w:szCs w:val="21"/>
              </w:rPr>
              <w:t>ping</w:t>
            </w:r>
            <w:r>
              <w:rPr>
                <w:rFonts w:hint="eastAsia"/>
                <w:szCs w:val="21"/>
              </w:rPr>
              <w:t>通p</w:t>
            </w:r>
            <w:r>
              <w:rPr>
                <w:szCs w:val="21"/>
              </w:rPr>
              <w:t xml:space="preserve">c3,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0FF0AB5E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632200" cy="1430655"/>
                  <wp:effectExtent l="0" t="0" r="10160" b="1905"/>
                  <wp:docPr id="1197093701" name="图片 1197093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093701" name="图片 119709370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016" cy="143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AEBA0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>2.6: pc1</w:t>
            </w:r>
            <w:r>
              <w:rPr>
                <w:rFonts w:hint="eastAsia"/>
                <w:szCs w:val="21"/>
              </w:rPr>
              <w:t>不可p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通p</w:t>
            </w:r>
            <w:r>
              <w:rPr>
                <w:szCs w:val="21"/>
              </w:rPr>
              <w:t>c3</w:t>
            </w:r>
          </w:p>
          <w:p w14:paraId="5BE48E2F">
            <w:pPr>
              <w:rPr>
                <w:szCs w:val="21"/>
              </w:rPr>
            </w:pPr>
          </w:p>
          <w:p w14:paraId="3D6B1393">
            <w:pPr>
              <w:pStyle w:val="9"/>
              <w:numPr>
                <w:ilvl w:val="0"/>
                <w:numId w:val="2"/>
              </w:numPr>
              <w:ind w:firstLineChars="0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</w:rPr>
              <w:t>登录并命名路由器A</w:t>
            </w:r>
          </w:p>
          <w:p w14:paraId="2B75F3BF">
            <w:pPr>
              <w:pStyle w:val="9"/>
              <w:numPr>
                <w:ilvl w:val="0"/>
                <w:numId w:val="6"/>
              </w:numPr>
              <w:ind w:firstLineChars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用另一台主机通过C</w:t>
            </w:r>
            <w:r>
              <w:rPr>
                <w:szCs w:val="21"/>
              </w:rPr>
              <w:t>onsole</w:t>
            </w:r>
            <w:r>
              <w:rPr>
                <w:rFonts w:hint="eastAsia"/>
                <w:szCs w:val="21"/>
              </w:rPr>
              <w:t>口连接登录路由器A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用超级终端控制路由器A</w:t>
            </w:r>
            <w:r>
              <w:rPr>
                <w:szCs w:val="21"/>
              </w:rPr>
              <w:t xml:space="preserve">. </w:t>
            </w:r>
            <w:r>
              <w:rPr>
                <w:rFonts w:hint="eastAsia"/>
                <w:szCs w:val="21"/>
              </w:rPr>
              <w:t>若用超级终端后无需输入密码,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则重启路由器A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等待初始化后即可输入密码,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密码为h</w:t>
            </w:r>
            <w:r>
              <w:rPr>
                <w:szCs w:val="21"/>
              </w:rPr>
              <w:t>uawei</w:t>
            </w:r>
            <w:r>
              <w:rPr>
                <w:rFonts w:hint="eastAsia"/>
                <w:szCs w:val="21"/>
              </w:rPr>
              <w:t>或H</w:t>
            </w:r>
            <w:r>
              <w:rPr>
                <w:szCs w:val="21"/>
              </w:rPr>
              <w:t xml:space="preserve">UAWEI. </w:t>
            </w:r>
          </w:p>
          <w:p w14:paraId="144FA615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095750" cy="3143885"/>
                  <wp:effectExtent l="0" t="0" r="3810" b="10795"/>
                  <wp:docPr id="1085769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76925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924" cy="314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1C0DCB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图3</w:t>
            </w:r>
            <w:r>
              <w:rPr>
                <w:szCs w:val="21"/>
              </w:rPr>
              <w:t xml:space="preserve">.1: </w:t>
            </w:r>
            <w:r>
              <w:rPr>
                <w:rFonts w:hint="eastAsia"/>
                <w:szCs w:val="21"/>
              </w:rPr>
              <w:t>连接主机与路由器的C</w:t>
            </w:r>
            <w:r>
              <w:rPr>
                <w:szCs w:val="21"/>
              </w:rPr>
              <w:t>onsole</w:t>
            </w:r>
            <w:r>
              <w:rPr>
                <w:rFonts w:hint="eastAsia"/>
                <w:szCs w:val="21"/>
              </w:rPr>
              <w:t>口</w:t>
            </w:r>
          </w:p>
          <w:p w14:paraId="64E37FAF">
            <w:pPr>
              <w:pStyle w:val="9"/>
              <w:numPr>
                <w:ilvl w:val="0"/>
                <w:numId w:val="6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用命令R</w:t>
            </w:r>
            <w:r>
              <w:rPr>
                <w:szCs w:val="21"/>
              </w:rPr>
              <w:t>eset saved-configuration</w:t>
            </w:r>
            <w:r>
              <w:rPr>
                <w:rFonts w:hint="eastAsia"/>
                <w:szCs w:val="21"/>
              </w:rPr>
              <w:t>清除路由器配置,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用命令R</w:t>
            </w:r>
            <w:r>
              <w:rPr>
                <w:szCs w:val="21"/>
              </w:rPr>
              <w:t>eboot</w:t>
            </w:r>
            <w:r>
              <w:rPr>
                <w:rFonts w:hint="eastAsia"/>
                <w:szCs w:val="21"/>
              </w:rPr>
              <w:t>重启路由器.</w:t>
            </w:r>
            <w:r>
              <w:rPr>
                <w:szCs w:val="21"/>
              </w:rPr>
              <w:t xml:space="preserve"> </w:t>
            </w:r>
          </w:p>
          <w:p w14:paraId="50AC3164">
            <w:pPr>
              <w:pStyle w:val="9"/>
              <w:numPr>
                <w:ilvl w:val="0"/>
                <w:numId w:val="6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用命令s</w:t>
            </w:r>
            <w:r>
              <w:rPr>
                <w:szCs w:val="21"/>
              </w:rPr>
              <w:t>ystem-view</w:t>
            </w:r>
            <w:r>
              <w:rPr>
                <w:rFonts w:hint="eastAsia"/>
                <w:szCs w:val="21"/>
              </w:rPr>
              <w:t>进入系统视图,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发现路由器已被改名为</w:t>
            </w:r>
            <w:r>
              <w:rPr>
                <w:szCs w:val="21"/>
              </w:rPr>
              <w:t xml:space="preserve">”RouterA”, </w:t>
            </w:r>
            <w:r>
              <w:rPr>
                <w:rFonts w:hint="eastAsia"/>
                <w:szCs w:val="21"/>
              </w:rPr>
              <w:t>无需另外改名.</w:t>
            </w:r>
            <w:r>
              <w:rPr>
                <w:szCs w:val="21"/>
              </w:rPr>
              <w:t xml:space="preserve"> </w:t>
            </w:r>
          </w:p>
          <w:p w14:paraId="4CE24814">
            <w:pPr>
              <w:rPr>
                <w:rFonts w:hint="eastAsia"/>
                <w:szCs w:val="21"/>
              </w:rPr>
            </w:pPr>
          </w:p>
          <w:p w14:paraId="357064EB">
            <w:pPr>
              <w:pStyle w:val="9"/>
              <w:numPr>
                <w:ilvl w:val="0"/>
                <w:numId w:val="2"/>
              </w:numPr>
              <w:ind w:firstLineChars="0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配置路由器A的</w:t>
            </w:r>
            <w:r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  <w:t>IP</w:t>
            </w:r>
            <w:r>
              <w:rPr>
                <w:rFonts w:hint="eastAsia"/>
                <w:b/>
                <w:bCs/>
                <w:sz w:val="21"/>
                <w:szCs w:val="21"/>
              </w:rPr>
              <w:t>口</w:t>
            </w:r>
          </w:p>
          <w:p w14:paraId="25A2C2A4">
            <w:pPr>
              <w:pStyle w:val="9"/>
              <w:numPr>
                <w:ilvl w:val="0"/>
                <w:numId w:val="7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在路由器</w:t>
            </w:r>
            <w:r>
              <w:rPr>
                <w:szCs w:val="21"/>
              </w:rPr>
              <w:t>A</w:t>
            </w:r>
            <w:r>
              <w:rPr>
                <w:rFonts w:hint="eastAsia"/>
                <w:szCs w:val="21"/>
              </w:rPr>
              <w:t>的系统视图中用命令displ</w:t>
            </w:r>
            <w:r>
              <w:rPr>
                <w:szCs w:val="21"/>
              </w:rPr>
              <w:t>ay ip routing-table</w:t>
            </w:r>
            <w:r>
              <w:rPr>
                <w:rFonts w:hint="eastAsia"/>
                <w:szCs w:val="21"/>
              </w:rPr>
              <w:t>查看路由表信息.</w:t>
            </w:r>
            <w:r>
              <w:rPr>
                <w:szCs w:val="21"/>
              </w:rPr>
              <w:t xml:space="preserve"> </w:t>
            </w:r>
          </w:p>
          <w:p w14:paraId="770DA663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472305" cy="2787650"/>
                  <wp:effectExtent l="0" t="0" r="8255" b="1270"/>
                  <wp:docPr id="17422977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29779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4753" cy="27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BFE64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图4</w:t>
            </w:r>
            <w:r>
              <w:rPr>
                <w:szCs w:val="21"/>
              </w:rPr>
              <w:t xml:space="preserve">.1: </w:t>
            </w:r>
            <w:r>
              <w:rPr>
                <w:rFonts w:hint="eastAsia"/>
                <w:szCs w:val="21"/>
              </w:rPr>
              <w:t>路由器</w:t>
            </w:r>
            <w:r>
              <w:rPr>
                <w:szCs w:val="21"/>
              </w:rPr>
              <w:t>A</w:t>
            </w:r>
            <w:r>
              <w:rPr>
                <w:rFonts w:hint="eastAsia"/>
                <w:szCs w:val="21"/>
              </w:rPr>
              <w:t>的路由表信息</w:t>
            </w:r>
          </w:p>
          <w:p w14:paraId="7ECBC542">
            <w:pPr>
              <w:pStyle w:val="9"/>
              <w:numPr>
                <w:ilvl w:val="0"/>
                <w:numId w:val="7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进入接口G</w:t>
            </w:r>
            <w:r>
              <w:rPr>
                <w:szCs w:val="21"/>
              </w:rPr>
              <w:t>igabitEthernet0/0/0</w:t>
            </w:r>
            <w:r>
              <w:rPr>
                <w:rFonts w:hint="eastAsia"/>
                <w:szCs w:val="21"/>
              </w:rPr>
              <w:t>的视图,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为其配置I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地址1</w:t>
            </w:r>
            <w:r>
              <w:rPr>
                <w:szCs w:val="21"/>
              </w:rPr>
              <w:t xml:space="preserve">0.1.0.2, </w:t>
            </w:r>
            <w:r>
              <w:rPr>
                <w:rFonts w:hint="eastAsia"/>
                <w:szCs w:val="21"/>
              </w:rPr>
              <w:t>端口号为</w:t>
            </w:r>
            <w:r>
              <w:rPr>
                <w:szCs w:val="21"/>
              </w:rPr>
              <w:t xml:space="preserve">24, </w:t>
            </w:r>
            <w:r>
              <w:rPr>
                <w:rFonts w:hint="eastAsia"/>
                <w:szCs w:val="21"/>
              </w:rPr>
              <w:t>并开启该接口,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526BCEDE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740150" cy="1781810"/>
                  <wp:effectExtent l="0" t="0" r="8890" b="1270"/>
                  <wp:docPr id="11352076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20766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291" cy="1783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3F2F16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图4</w:t>
            </w:r>
            <w:r>
              <w:rPr>
                <w:szCs w:val="21"/>
              </w:rPr>
              <w:t xml:space="preserve">.2: </w:t>
            </w:r>
            <w:r>
              <w:rPr>
                <w:rFonts w:hint="eastAsia"/>
                <w:szCs w:val="21"/>
              </w:rPr>
              <w:t>配置接口G</w:t>
            </w:r>
            <w:r>
              <w:rPr>
                <w:szCs w:val="21"/>
              </w:rPr>
              <w:t>igabitEthernet0/0/0</w:t>
            </w:r>
          </w:p>
          <w:p w14:paraId="53F246DD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此时网络的拓扑结构如下图所示:</w:t>
            </w:r>
            <w:r>
              <w:rPr>
                <w:szCs w:val="21"/>
              </w:rPr>
              <w:t xml:space="preserve"> </w:t>
            </w:r>
          </w:p>
          <w:p w14:paraId="515E6A0F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638550" cy="2519680"/>
                  <wp:effectExtent l="0" t="0" r="3810" b="10160"/>
                  <wp:docPr id="11373491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34913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435" cy="252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5D4CA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图4</w:t>
            </w:r>
            <w:r>
              <w:rPr>
                <w:szCs w:val="21"/>
              </w:rPr>
              <w:t xml:space="preserve">.3: </w:t>
            </w:r>
            <w:r>
              <w:rPr>
                <w:rFonts w:hint="eastAsia"/>
                <w:szCs w:val="21"/>
              </w:rPr>
              <w:t>网络的拓扑结构</w:t>
            </w:r>
          </w:p>
          <w:p w14:paraId="5CDDBE56">
            <w:pPr>
              <w:rPr>
                <w:szCs w:val="21"/>
              </w:rPr>
            </w:pPr>
          </w:p>
          <w:p w14:paraId="37F6BB14">
            <w:pPr>
              <w:pStyle w:val="9"/>
              <w:numPr>
                <w:ilvl w:val="0"/>
                <w:numId w:val="2"/>
              </w:numPr>
              <w:ind w:firstLineChars="0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配置路由器A的以太网和路由表</w:t>
            </w:r>
          </w:p>
          <w:p w14:paraId="27142B96">
            <w:pPr>
              <w:pStyle w:val="9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进入接口G</w:t>
            </w:r>
            <w:r>
              <w:rPr>
                <w:szCs w:val="21"/>
              </w:rPr>
              <w:t>igabitEthernet 0/0/1</w:t>
            </w:r>
            <w:r>
              <w:rPr>
                <w:rFonts w:hint="eastAsia"/>
                <w:szCs w:val="21"/>
              </w:rPr>
              <w:t>的视图,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设置其I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地址为1</w:t>
            </w:r>
            <w:r>
              <w:rPr>
                <w:szCs w:val="21"/>
              </w:rPr>
              <w:t xml:space="preserve">0.1.20.1, </w:t>
            </w:r>
            <w:r>
              <w:rPr>
                <w:rFonts w:hint="eastAsia"/>
                <w:szCs w:val="21"/>
              </w:rPr>
              <w:t>端口号为2</w:t>
            </w:r>
            <w:r>
              <w:rPr>
                <w:szCs w:val="21"/>
              </w:rPr>
              <w:t xml:space="preserve">4. </w:t>
            </w:r>
          </w:p>
          <w:p w14:paraId="535AAADD">
            <w:pPr>
              <w:pStyle w:val="9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用命令i</w:t>
            </w:r>
            <w:r>
              <w:rPr>
                <w:szCs w:val="21"/>
              </w:rPr>
              <w:t>p route-static 10.1.20.0 24 GigabitEthernet 0/0/1</w:t>
            </w:r>
            <w:r>
              <w:rPr>
                <w:rFonts w:hint="eastAsia"/>
                <w:szCs w:val="21"/>
              </w:rPr>
              <w:t>和命令i</w:t>
            </w:r>
            <w:r>
              <w:rPr>
                <w:szCs w:val="21"/>
              </w:rPr>
              <w:t>p route-static 10.1.30.0 24 10.1.0.3</w:t>
            </w:r>
            <w:r>
              <w:rPr>
                <w:rFonts w:hint="eastAsia"/>
                <w:szCs w:val="21"/>
              </w:rPr>
              <w:t>配置路由器A的静态路由,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其中1</w:t>
            </w:r>
            <w:r>
              <w:rPr>
                <w:szCs w:val="21"/>
              </w:rPr>
              <w:t>0.1.0.3</w:t>
            </w:r>
            <w:r>
              <w:rPr>
                <w:rFonts w:hint="eastAsia"/>
                <w:szCs w:val="21"/>
              </w:rPr>
              <w:t>为下一跳的路由器地址.</w:t>
            </w:r>
            <w:r>
              <w:rPr>
                <w:szCs w:val="21"/>
              </w:rPr>
              <w:t xml:space="preserve"> </w:t>
            </w:r>
          </w:p>
          <w:p w14:paraId="7C7926FA">
            <w:pPr>
              <w:pStyle w:val="9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用命令d</w:t>
            </w:r>
            <w:r>
              <w:rPr>
                <w:szCs w:val="21"/>
              </w:rPr>
              <w:t>isplay ip routing-table</w:t>
            </w:r>
            <w:r>
              <w:rPr>
                <w:rFonts w:hint="eastAsia"/>
                <w:szCs w:val="21"/>
              </w:rPr>
              <w:t>查看路由表信息,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发现新增项,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64858469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591050" cy="2863215"/>
                  <wp:effectExtent l="0" t="0" r="11430" b="1905"/>
                  <wp:docPr id="4622643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26433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993" cy="2865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E72E3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图4</w:t>
            </w:r>
            <w:r>
              <w:rPr>
                <w:szCs w:val="21"/>
              </w:rPr>
              <w:t xml:space="preserve">.4: </w:t>
            </w:r>
            <w:r>
              <w:rPr>
                <w:rFonts w:hint="eastAsia"/>
                <w:szCs w:val="21"/>
              </w:rPr>
              <w:t>路由器A的路由表信息</w:t>
            </w:r>
          </w:p>
          <w:p w14:paraId="5B720744">
            <w:pPr>
              <w:pStyle w:val="9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此时网络的拓扑结构如下图所示,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此时路由器A已知道如何转发分组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但p</w:t>
            </w:r>
            <w:r>
              <w:rPr>
                <w:szCs w:val="21"/>
              </w:rPr>
              <w:t>c1</w:t>
            </w:r>
            <w:r>
              <w:rPr>
                <w:rFonts w:hint="eastAsia"/>
                <w:szCs w:val="21"/>
              </w:rPr>
              <w:t>与p</w:t>
            </w:r>
            <w:r>
              <w:rPr>
                <w:szCs w:val="21"/>
              </w:rPr>
              <w:t>c3</w:t>
            </w:r>
            <w:r>
              <w:rPr>
                <w:rFonts w:hint="eastAsia"/>
                <w:szCs w:val="21"/>
              </w:rPr>
              <w:t>仍无法相互p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因为路由器B还未知道如何转发分组.</w:t>
            </w:r>
            <w:r>
              <w:rPr>
                <w:szCs w:val="21"/>
              </w:rPr>
              <w:t xml:space="preserve"> </w:t>
            </w:r>
          </w:p>
          <w:p w14:paraId="16BC787C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787775" cy="2603500"/>
                  <wp:effectExtent l="0" t="0" r="6985" b="2540"/>
                  <wp:docPr id="14912801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28014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512" cy="2605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E676E">
            <w:pPr>
              <w:pStyle w:val="9"/>
              <w:numPr>
                <w:ilvl w:val="0"/>
                <w:numId w:val="2"/>
              </w:numPr>
              <w:ind w:firstLineChars="0"/>
              <w:rPr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  <w:lang w:val="en-US" w:eastAsia="zh-CN"/>
              </w:rPr>
              <w:t>路由器B相关配置</w:t>
            </w:r>
          </w:p>
          <w:p w14:paraId="21EFD3EA">
            <w:pPr>
              <w:pStyle w:val="9"/>
              <w:numPr>
                <w:ilvl w:val="0"/>
                <w:numId w:val="0"/>
              </w:numPr>
              <w:ind w:leftChars="0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  <w:t xml:space="preserve">- </w:t>
            </w:r>
            <w:r>
              <w:rPr>
                <w:rFonts w:hint="eastAsia"/>
                <w:b/>
                <w:bCs/>
                <w:sz w:val="21"/>
                <w:szCs w:val="21"/>
              </w:rPr>
              <w:t>登录并命名路由器B</w:t>
            </w:r>
          </w:p>
          <w:p w14:paraId="384E300D">
            <w:pPr>
              <w:pStyle w:val="9"/>
              <w:numPr>
                <w:ilvl w:val="0"/>
                <w:numId w:val="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用另一台主机连接路由器B的C</w:t>
            </w:r>
            <w:r>
              <w:rPr>
                <w:szCs w:val="21"/>
              </w:rPr>
              <w:t>onsole</w:t>
            </w:r>
            <w:r>
              <w:rPr>
                <w:rFonts w:hint="eastAsia"/>
                <w:szCs w:val="21"/>
              </w:rPr>
              <w:t>口,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</w:t>
            </w:r>
            <w:r>
              <w:rPr>
                <w:szCs w:val="21"/>
              </w:rPr>
              <w:t xml:space="preserve">. </w:t>
            </w:r>
          </w:p>
          <w:p w14:paraId="58B33492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716655" cy="2853690"/>
                  <wp:effectExtent l="0" t="0" r="1905" b="11430"/>
                  <wp:docPr id="62103769" name="图片 62103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03769" name="图片 6210376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655" cy="285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4AB63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 xml:space="preserve">6.1: </w:t>
            </w:r>
            <w:r>
              <w:rPr>
                <w:rFonts w:hint="eastAsia"/>
                <w:szCs w:val="21"/>
              </w:rPr>
              <w:t>连接主机与路由器的C</w:t>
            </w:r>
            <w:r>
              <w:rPr>
                <w:szCs w:val="21"/>
              </w:rPr>
              <w:t>onsole</w:t>
            </w:r>
            <w:r>
              <w:rPr>
                <w:rFonts w:hint="eastAsia"/>
                <w:szCs w:val="21"/>
              </w:rPr>
              <w:t>口</w:t>
            </w:r>
          </w:p>
          <w:p w14:paraId="3F432501">
            <w:pPr>
              <w:pStyle w:val="9"/>
              <w:numPr>
                <w:ilvl w:val="0"/>
                <w:numId w:val="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重复</w:t>
            </w:r>
            <w:r>
              <w:rPr>
                <w:rFonts w:hint="eastAsia"/>
                <w:b/>
                <w:bCs/>
                <w:szCs w:val="21"/>
              </w:rPr>
              <w:t>四</w:t>
            </w:r>
            <w:r>
              <w:rPr>
                <w:rFonts w:hint="eastAsia"/>
                <w:szCs w:val="21"/>
              </w:rPr>
              <w:t>中的操作,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将该路由器改名为R</w:t>
            </w:r>
            <w:r>
              <w:rPr>
                <w:szCs w:val="21"/>
              </w:rPr>
              <w:t>outerB</w:t>
            </w:r>
            <w:r>
              <w:rPr>
                <w:rFonts w:hint="eastAsia"/>
                <w:szCs w:val="21"/>
              </w:rPr>
              <w:t>.</w:t>
            </w:r>
            <w:r>
              <w:rPr>
                <w:szCs w:val="21"/>
              </w:rPr>
              <w:t xml:space="preserve"> </w:t>
            </w:r>
          </w:p>
          <w:p w14:paraId="5D37392B">
            <w:pPr>
              <w:rPr>
                <w:szCs w:val="21"/>
              </w:rPr>
            </w:pPr>
          </w:p>
          <w:p w14:paraId="77CA36EE"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szCs w:val="21"/>
              </w:rPr>
            </w:pPr>
            <w:r>
              <w:rPr>
                <w:rFonts w:hint="eastAsia"/>
                <w:b/>
                <w:bCs/>
                <w:szCs w:val="21"/>
                <w:lang w:val="en-US" w:eastAsia="zh-CN"/>
              </w:rPr>
              <w:t xml:space="preserve">- </w:t>
            </w:r>
            <w:r>
              <w:rPr>
                <w:rFonts w:hint="eastAsia"/>
                <w:b/>
                <w:bCs/>
                <w:szCs w:val="21"/>
              </w:rPr>
              <w:t>配置路由器</w:t>
            </w:r>
            <w:r>
              <w:rPr>
                <w:b/>
                <w:bCs/>
                <w:szCs w:val="21"/>
              </w:rPr>
              <w:t>B</w:t>
            </w:r>
            <w:r>
              <w:rPr>
                <w:rFonts w:hint="eastAsia"/>
                <w:b/>
                <w:bCs/>
                <w:szCs w:val="21"/>
              </w:rPr>
              <w:t>的</w:t>
            </w:r>
            <w:r>
              <w:rPr>
                <w:b/>
                <w:bCs/>
                <w:szCs w:val="21"/>
              </w:rPr>
              <w:t>WAN</w:t>
            </w:r>
            <w:r>
              <w:rPr>
                <w:rFonts w:hint="eastAsia"/>
                <w:b/>
                <w:bCs/>
                <w:szCs w:val="21"/>
              </w:rPr>
              <w:t>口</w:t>
            </w:r>
          </w:p>
          <w:p w14:paraId="4DC9FCF9">
            <w:pPr>
              <w:pStyle w:val="9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用命令s</w:t>
            </w:r>
            <w:r>
              <w:rPr>
                <w:szCs w:val="21"/>
              </w:rPr>
              <w:t>ystem-view</w:t>
            </w:r>
            <w:r>
              <w:rPr>
                <w:rFonts w:hint="eastAsia"/>
                <w:szCs w:val="21"/>
              </w:rPr>
              <w:t>进入系统视图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如下图所示:</w:t>
            </w:r>
          </w:p>
          <w:p w14:paraId="27C295AB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864100" cy="1056640"/>
                  <wp:effectExtent l="0" t="0" r="12700" b="10160"/>
                  <wp:docPr id="4308264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8264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072" cy="105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08926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图7</w:t>
            </w:r>
            <w:r>
              <w:rPr>
                <w:szCs w:val="21"/>
              </w:rPr>
              <w:t xml:space="preserve">.1 </w:t>
            </w:r>
            <w:r>
              <w:rPr>
                <w:rFonts w:hint="eastAsia"/>
                <w:szCs w:val="21"/>
              </w:rPr>
              <w:t>进入系统视图</w:t>
            </w:r>
          </w:p>
          <w:p w14:paraId="3565E985">
            <w:pPr>
              <w:pStyle w:val="9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用命令d</w:t>
            </w:r>
            <w:r>
              <w:rPr>
                <w:szCs w:val="21"/>
              </w:rPr>
              <w:t>isplay ip routing-table</w:t>
            </w:r>
            <w:r>
              <w:rPr>
                <w:rFonts w:hint="eastAsia"/>
                <w:szCs w:val="21"/>
              </w:rPr>
              <w:t>查看路由器B的路由表信息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如下图所示:</w:t>
            </w:r>
          </w:p>
          <w:p w14:paraId="527B42CF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519805" cy="2930525"/>
                  <wp:effectExtent l="0" t="0" r="635" b="10795"/>
                  <wp:docPr id="12599624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96244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805" cy="293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0944AF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图7</w:t>
            </w:r>
            <w:r>
              <w:rPr>
                <w:szCs w:val="21"/>
              </w:rPr>
              <w:t xml:space="preserve">.2: </w:t>
            </w:r>
            <w:r>
              <w:rPr>
                <w:rFonts w:hint="eastAsia"/>
                <w:szCs w:val="21"/>
              </w:rPr>
              <w:t>路由器B的路由表信息</w:t>
            </w:r>
          </w:p>
          <w:p w14:paraId="7F14953B">
            <w:pPr>
              <w:pStyle w:val="9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进入接口G</w:t>
            </w:r>
            <w:r>
              <w:rPr>
                <w:szCs w:val="21"/>
              </w:rPr>
              <w:t>igabitEthernet 0/0/0</w:t>
            </w:r>
            <w:r>
              <w:rPr>
                <w:rFonts w:hint="eastAsia"/>
                <w:szCs w:val="21"/>
              </w:rPr>
              <w:t>的视图,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设置其i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地址为1</w:t>
            </w:r>
            <w:r>
              <w:rPr>
                <w:szCs w:val="21"/>
              </w:rPr>
              <w:t xml:space="preserve">0.1.0.3, </w:t>
            </w:r>
            <w:r>
              <w:rPr>
                <w:rFonts w:hint="eastAsia"/>
                <w:szCs w:val="21"/>
              </w:rPr>
              <w:t>端口号为2</w:t>
            </w:r>
            <w:r>
              <w:rPr>
                <w:szCs w:val="21"/>
              </w:rPr>
              <w:t xml:space="preserve">4, </w:t>
            </w:r>
            <w:r>
              <w:rPr>
                <w:rFonts w:hint="eastAsia"/>
                <w:szCs w:val="21"/>
              </w:rPr>
              <w:t>并开启该接口,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</w:t>
            </w:r>
            <w:r>
              <w:rPr>
                <w:szCs w:val="21"/>
              </w:rPr>
              <w:t xml:space="preserve">: </w:t>
            </w:r>
          </w:p>
          <w:p w14:paraId="530EA3A2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400550" cy="1657350"/>
                  <wp:effectExtent l="0" t="0" r="3810" b="3810"/>
                  <wp:docPr id="15769318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9318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218" cy="1659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52D11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图7</w:t>
            </w:r>
            <w:r>
              <w:rPr>
                <w:szCs w:val="21"/>
              </w:rPr>
              <w:t xml:space="preserve">.3: </w:t>
            </w:r>
            <w:r>
              <w:rPr>
                <w:rFonts w:hint="eastAsia"/>
                <w:szCs w:val="21"/>
              </w:rPr>
              <w:t>配置接口G</w:t>
            </w:r>
            <w:r>
              <w:rPr>
                <w:szCs w:val="21"/>
              </w:rPr>
              <w:t>igabitEthernet 0/0/0</w:t>
            </w:r>
          </w:p>
          <w:p w14:paraId="203B24C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此时网络的拓扑结构如下图所示:</w:t>
            </w:r>
            <w:r>
              <w:rPr>
                <w:szCs w:val="21"/>
              </w:rPr>
              <w:t xml:space="preserve"> </w:t>
            </w:r>
          </w:p>
          <w:p w14:paraId="38246ECA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702050" cy="2513330"/>
                  <wp:effectExtent l="0" t="0" r="1270" b="1270"/>
                  <wp:docPr id="1812502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502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771" cy="251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F6AC2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图7</w:t>
            </w:r>
            <w:r>
              <w:rPr>
                <w:szCs w:val="21"/>
              </w:rPr>
              <w:t xml:space="preserve">.4: </w:t>
            </w:r>
            <w:r>
              <w:rPr>
                <w:rFonts w:hint="eastAsia"/>
                <w:szCs w:val="21"/>
              </w:rPr>
              <w:t>网络的拓扑结构</w:t>
            </w:r>
          </w:p>
          <w:p w14:paraId="494AF251">
            <w:pPr>
              <w:rPr>
                <w:szCs w:val="21"/>
              </w:rPr>
            </w:pPr>
          </w:p>
          <w:p w14:paraId="463F2CC3">
            <w:pPr>
              <w:pStyle w:val="9"/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  <w:lang w:val="en-US" w:eastAsia="zh-CN"/>
              </w:rPr>
              <w:t xml:space="preserve">- </w:t>
            </w:r>
            <w:r>
              <w:rPr>
                <w:rFonts w:hint="eastAsia"/>
                <w:b/>
                <w:bCs/>
                <w:sz w:val="21"/>
                <w:szCs w:val="21"/>
              </w:rPr>
              <w:t>配置路由器B的以太网和路由表</w:t>
            </w:r>
          </w:p>
          <w:p w14:paraId="15D0BDAC">
            <w:pPr>
              <w:pStyle w:val="9"/>
              <w:numPr>
                <w:ilvl w:val="0"/>
                <w:numId w:val="11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进入接口GigabitEthernet 0/0/1的视图,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设置其i</w:t>
            </w:r>
            <w:r>
              <w:rPr>
                <w:szCs w:val="21"/>
              </w:rPr>
              <w:t>p</w:t>
            </w:r>
            <w:r>
              <w:rPr>
                <w:rFonts w:hint="eastAsia"/>
                <w:szCs w:val="21"/>
              </w:rPr>
              <w:t>地址为1</w:t>
            </w:r>
            <w:r>
              <w:rPr>
                <w:szCs w:val="21"/>
              </w:rPr>
              <w:t xml:space="preserve">0.1.30.1, </w:t>
            </w:r>
            <w:r>
              <w:rPr>
                <w:rFonts w:hint="eastAsia"/>
                <w:szCs w:val="21"/>
              </w:rPr>
              <w:t>端口号为2</w:t>
            </w:r>
            <w:r>
              <w:rPr>
                <w:szCs w:val="21"/>
              </w:rPr>
              <w:t xml:space="preserve">4. </w:t>
            </w:r>
          </w:p>
          <w:p w14:paraId="531CD267">
            <w:pPr>
              <w:jc w:val="center"/>
              <w:rPr>
                <w:rFonts w:hint="eastAsia"/>
                <w:szCs w:val="21"/>
              </w:rPr>
            </w:pPr>
            <w:r>
              <w:drawing>
                <wp:inline distT="0" distB="0" distL="0" distR="0">
                  <wp:extent cx="4152900" cy="890905"/>
                  <wp:effectExtent l="0" t="0" r="7620" b="8255"/>
                  <wp:docPr id="19418172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81729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186" cy="892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8B29D2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图8</w:t>
            </w:r>
            <w:r>
              <w:rPr>
                <w:szCs w:val="21"/>
              </w:rPr>
              <w:t xml:space="preserve">.1: </w:t>
            </w:r>
            <w:r>
              <w:rPr>
                <w:rFonts w:hint="eastAsia"/>
                <w:szCs w:val="21"/>
              </w:rPr>
              <w:t>配置接口G</w:t>
            </w:r>
            <w:r>
              <w:rPr>
                <w:szCs w:val="21"/>
              </w:rPr>
              <w:t>igabitEthernet 0/0/1</w:t>
            </w:r>
          </w:p>
          <w:p w14:paraId="5A5110D2">
            <w:pPr>
              <w:pStyle w:val="9"/>
              <w:numPr>
                <w:ilvl w:val="0"/>
                <w:numId w:val="11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设置路由器B的静态路由</w:t>
            </w:r>
            <w:r>
              <w:rPr>
                <w:szCs w:val="21"/>
              </w:rPr>
              <w:t xml:space="preserve">,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42066F90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705350" cy="842645"/>
                  <wp:effectExtent l="0" t="0" r="3810" b="10795"/>
                  <wp:docPr id="11943770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37707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902" cy="843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C9AF23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>8.2</w:t>
            </w:r>
            <w:r>
              <w:rPr>
                <w:rFonts w:hint="eastAsia"/>
                <w:szCs w:val="21"/>
              </w:rPr>
              <w:t>: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设置路由器B的静态路由</w:t>
            </w:r>
          </w:p>
          <w:p w14:paraId="388097DD">
            <w:pPr>
              <w:pStyle w:val="9"/>
              <w:numPr>
                <w:ilvl w:val="0"/>
                <w:numId w:val="11"/>
              </w:numPr>
              <w:ind w:firstLineChars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查看路由器B的路由表信息,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发现两个新增项,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1AE396A3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420870" cy="2482850"/>
                  <wp:effectExtent l="0" t="0" r="13970" b="1270"/>
                  <wp:docPr id="146590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90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214" cy="248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D99AFC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图8</w:t>
            </w:r>
            <w:r>
              <w:rPr>
                <w:szCs w:val="21"/>
              </w:rPr>
              <w:t xml:space="preserve">.3: </w:t>
            </w:r>
            <w:r>
              <w:rPr>
                <w:rFonts w:hint="eastAsia"/>
                <w:szCs w:val="21"/>
              </w:rPr>
              <w:t>路由器B的路由表信息</w:t>
            </w:r>
          </w:p>
          <w:p w14:paraId="0A3F7688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</w:t>
            </w:r>
            <w:r>
              <w:rPr>
                <w:szCs w:val="21"/>
              </w:rPr>
              <w:t xml:space="preserve">  </w:t>
            </w:r>
            <w:r>
              <w:rPr>
                <w:rFonts w:hint="eastAsia"/>
                <w:szCs w:val="21"/>
              </w:rPr>
              <w:t>此时网络的拓扑结构如下图所示</w:t>
            </w:r>
            <w:r>
              <w:rPr>
                <w:szCs w:val="21"/>
              </w:rPr>
              <w:t xml:space="preserve">: </w:t>
            </w:r>
          </w:p>
          <w:p w14:paraId="59BE7C71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456305" cy="2362200"/>
                  <wp:effectExtent l="0" t="0" r="3175" b="0"/>
                  <wp:docPr id="7852247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22476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21" cy="2365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7E594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图8</w:t>
            </w:r>
            <w:r>
              <w:rPr>
                <w:szCs w:val="21"/>
              </w:rPr>
              <w:t xml:space="preserve">.4: </w:t>
            </w:r>
            <w:r>
              <w:rPr>
                <w:rFonts w:hint="eastAsia"/>
                <w:szCs w:val="21"/>
              </w:rPr>
              <w:t>网络的拓扑结构</w:t>
            </w:r>
          </w:p>
          <w:p w14:paraId="50672AE6">
            <w:pPr>
              <w:rPr>
                <w:szCs w:val="21"/>
              </w:rPr>
            </w:pPr>
          </w:p>
          <w:p w14:paraId="25FA9156">
            <w:pPr>
              <w:pStyle w:val="9"/>
              <w:numPr>
                <w:ilvl w:val="0"/>
                <w:numId w:val="2"/>
              </w:numPr>
              <w:ind w:firstLineChars="0"/>
              <w:rPr>
                <w:b/>
                <w:bCs/>
                <w:sz w:val="21"/>
                <w:szCs w:val="21"/>
              </w:rPr>
            </w:pPr>
            <w:r>
              <w:rPr>
                <w:rFonts w:hint="eastAsia"/>
                <w:b/>
                <w:bCs/>
                <w:sz w:val="21"/>
                <w:szCs w:val="21"/>
              </w:rPr>
              <w:t>检查配置是否成功</w:t>
            </w:r>
          </w:p>
          <w:p w14:paraId="279C861B">
            <w:pPr>
              <w:pStyle w:val="9"/>
              <w:numPr>
                <w:ilvl w:val="0"/>
                <w:numId w:val="12"/>
              </w:numPr>
              <w:ind w:firstLineChars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>c1</w:t>
            </w:r>
            <w:r>
              <w:rPr>
                <w:rFonts w:hint="eastAsia"/>
                <w:szCs w:val="21"/>
              </w:rPr>
              <w:t>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通p</w:t>
            </w:r>
            <w:r>
              <w:rPr>
                <w:szCs w:val="21"/>
              </w:rPr>
              <w:t>c3</w:t>
            </w:r>
            <w:r>
              <w:rPr>
                <w:rFonts w:hint="eastAsia"/>
                <w:szCs w:val="21"/>
              </w:rPr>
              <w:t>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0E080B06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451350" cy="1978660"/>
                  <wp:effectExtent l="0" t="0" r="13970" b="2540"/>
                  <wp:docPr id="14017395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7395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435" cy="1979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DC9EC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 xml:space="preserve">9.1: </w:t>
            </w: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>c1</w:t>
            </w:r>
            <w:r>
              <w:rPr>
                <w:rFonts w:hint="eastAsia"/>
                <w:szCs w:val="21"/>
              </w:rPr>
              <w:t>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通p</w:t>
            </w:r>
            <w:r>
              <w:rPr>
                <w:szCs w:val="21"/>
              </w:rPr>
              <w:t>c3</w:t>
            </w:r>
          </w:p>
          <w:p w14:paraId="0FA7F7B4">
            <w:pPr>
              <w:pStyle w:val="9"/>
              <w:numPr>
                <w:ilvl w:val="0"/>
                <w:numId w:val="12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>c3</w:t>
            </w:r>
            <w:r>
              <w:rPr>
                <w:rFonts w:hint="eastAsia"/>
                <w:szCs w:val="21"/>
              </w:rPr>
              <w:t>可</w:t>
            </w:r>
            <w:r>
              <w:rPr>
                <w:szCs w:val="21"/>
              </w:rPr>
              <w:t>ping</w:t>
            </w:r>
            <w:r>
              <w:rPr>
                <w:rFonts w:hint="eastAsia"/>
                <w:szCs w:val="21"/>
              </w:rPr>
              <w:t>通p</w:t>
            </w:r>
            <w:r>
              <w:rPr>
                <w:szCs w:val="21"/>
              </w:rPr>
              <w:t xml:space="preserve">c1,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0F73AD1F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603750" cy="2057400"/>
                  <wp:effectExtent l="0" t="0" r="13970" b="0"/>
                  <wp:docPr id="17798792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87925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710" cy="2058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46FF1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图9</w:t>
            </w:r>
            <w:r>
              <w:rPr>
                <w:szCs w:val="21"/>
              </w:rPr>
              <w:t xml:space="preserve">.2: </w:t>
            </w: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>c3</w:t>
            </w:r>
            <w:r>
              <w:rPr>
                <w:rFonts w:hint="eastAsia"/>
                <w:szCs w:val="21"/>
              </w:rPr>
              <w:t>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通p</w:t>
            </w:r>
            <w:r>
              <w:rPr>
                <w:szCs w:val="21"/>
              </w:rPr>
              <w:t>c1</w:t>
            </w:r>
          </w:p>
          <w:p w14:paraId="71DCDB7F">
            <w:pPr>
              <w:pStyle w:val="9"/>
              <w:numPr>
                <w:ilvl w:val="0"/>
                <w:numId w:val="12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事实上,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pc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通另外3台主机,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1F35FFA0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559300" cy="3689350"/>
                  <wp:effectExtent l="0" t="0" r="12700" b="13970"/>
                  <wp:docPr id="9638467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84677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701" cy="369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E524B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>9.3: pc1</w:t>
            </w:r>
            <w:r>
              <w:rPr>
                <w:rFonts w:hint="eastAsia"/>
                <w:szCs w:val="21"/>
              </w:rPr>
              <w:t>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通另外三台主机</w:t>
            </w:r>
          </w:p>
          <w:p w14:paraId="22BA3B79">
            <w:pPr>
              <w:ind w:firstLine="0" w:firstLineChars="0"/>
              <w:rPr>
                <w:rFonts w:hint="eastAsia"/>
              </w:rPr>
            </w:pPr>
          </w:p>
        </w:tc>
      </w:tr>
      <w:tr w14:paraId="47E617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gridAfter w:val="1"/>
          <w:wBefore w:w="45" w:type="dxa"/>
          <w:wAfter w:w="15" w:type="dxa"/>
          <w:trHeight w:val="7937" w:hRule="atLeast"/>
        </w:trPr>
        <w:tc>
          <w:tcPr>
            <w:tcW w:w="8160" w:type="dxa"/>
          </w:tcPr>
          <w:p w14:paraId="39352C02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数据处理分析：</w:t>
            </w:r>
          </w:p>
          <w:p w14:paraId="65823D3F">
            <w:pPr>
              <w:ind w:firstLine="0" w:firstLineChars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实验结果</w:t>
            </w:r>
          </w:p>
          <w:p w14:paraId="5595A8E9">
            <w:pPr>
              <w:pStyle w:val="9"/>
              <w:numPr>
                <w:ilvl w:val="0"/>
                <w:numId w:val="1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>c3</w:t>
            </w:r>
            <w:r>
              <w:rPr>
                <w:rFonts w:hint="eastAsia"/>
                <w:szCs w:val="21"/>
              </w:rPr>
              <w:t>可</w:t>
            </w:r>
            <w:r>
              <w:rPr>
                <w:szCs w:val="21"/>
              </w:rPr>
              <w:t>ping</w:t>
            </w:r>
            <w:r>
              <w:rPr>
                <w:rFonts w:hint="eastAsia"/>
                <w:szCs w:val="21"/>
              </w:rPr>
              <w:t>通p</w:t>
            </w:r>
            <w:r>
              <w:rPr>
                <w:szCs w:val="21"/>
              </w:rPr>
              <w:t xml:space="preserve">c1,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697DD3AD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603750" cy="2057400"/>
                  <wp:effectExtent l="0" t="0" r="13970" b="0"/>
                  <wp:docPr id="769156708" name="图片 769156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156708" name="图片 769156708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710" cy="2058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2E764E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 xml:space="preserve">10.1: </w:t>
            </w:r>
            <w:r>
              <w:rPr>
                <w:rFonts w:hint="eastAsia"/>
                <w:szCs w:val="21"/>
              </w:rPr>
              <w:t>p</w:t>
            </w:r>
            <w:r>
              <w:rPr>
                <w:szCs w:val="21"/>
              </w:rPr>
              <w:t>c3</w:t>
            </w:r>
            <w:r>
              <w:rPr>
                <w:rFonts w:hint="eastAsia"/>
                <w:szCs w:val="21"/>
              </w:rPr>
              <w:t>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通p</w:t>
            </w:r>
            <w:r>
              <w:rPr>
                <w:szCs w:val="21"/>
              </w:rPr>
              <w:t>c1</w:t>
            </w:r>
          </w:p>
          <w:p w14:paraId="6189AA09">
            <w:pPr>
              <w:pStyle w:val="9"/>
              <w:numPr>
                <w:ilvl w:val="0"/>
                <w:numId w:val="1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pc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通另外3台主机,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如下图所示:</w:t>
            </w:r>
            <w:r>
              <w:rPr>
                <w:szCs w:val="21"/>
              </w:rPr>
              <w:t xml:space="preserve"> </w:t>
            </w:r>
          </w:p>
          <w:p w14:paraId="794D1314"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4181475" cy="3383915"/>
                  <wp:effectExtent l="0" t="0" r="9525" b="14605"/>
                  <wp:docPr id="580336158" name="图片 580336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336158" name="图片 58033615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338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1D11E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>10.2: pc1</w:t>
            </w:r>
            <w:r>
              <w:rPr>
                <w:rFonts w:hint="eastAsia"/>
                <w:szCs w:val="21"/>
              </w:rPr>
              <w:t>可p</w:t>
            </w:r>
            <w:r>
              <w:rPr>
                <w:szCs w:val="21"/>
              </w:rPr>
              <w:t>ing</w:t>
            </w:r>
            <w:r>
              <w:rPr>
                <w:rFonts w:hint="eastAsia"/>
                <w:szCs w:val="21"/>
              </w:rPr>
              <w:t>通另外三台主机</w:t>
            </w:r>
          </w:p>
          <w:p w14:paraId="49C5160C">
            <w:pPr>
              <w:ind w:firstLine="0" w:firstLineChars="0"/>
              <w:rPr>
                <w:rFonts w:hint="default"/>
                <w:lang w:val="en-US" w:eastAsia="zh-CN"/>
              </w:rPr>
            </w:pPr>
          </w:p>
        </w:tc>
      </w:tr>
    </w:tbl>
    <w:p w14:paraId="6119B9BF">
      <w:pPr>
        <w:rPr>
          <w:rFonts w:hint="eastAsia"/>
        </w:rPr>
      </w:pPr>
    </w:p>
    <w:p w14:paraId="32F7B220">
      <w:pPr>
        <w:rPr>
          <w:rFonts w:hint="eastAsia"/>
        </w:rPr>
      </w:pPr>
    </w:p>
    <w:p w14:paraId="526F3D47">
      <w:pPr>
        <w:rPr>
          <w:rFonts w:hint="eastAsia"/>
        </w:rPr>
      </w:pPr>
      <w:r>
        <w:rPr>
          <w:rFonts w:hint="eastAsia"/>
        </w:rPr>
        <w:t>深圳大学学生实验报告用纸</w:t>
      </w:r>
    </w:p>
    <w:p w14:paraId="108EA13E">
      <w:pPr>
        <w:rPr>
          <w:rFonts w:hint="eastAsia"/>
        </w:rPr>
      </w:pPr>
    </w:p>
    <w:tbl>
      <w:tblPr>
        <w:tblStyle w:val="6"/>
        <w:tblW w:w="0" w:type="auto"/>
        <w:tblInd w:w="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 w14:paraId="424DB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05" w:hRule="atLeast"/>
        </w:trPr>
        <w:tc>
          <w:tcPr>
            <w:tcW w:w="8160" w:type="dxa"/>
          </w:tcPr>
          <w:p w14:paraId="4ACC6FD6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实验结论：</w:t>
            </w:r>
          </w:p>
          <w:p w14:paraId="1FEB33F2">
            <w:pPr>
              <w:ind w:firstLine="0" w:firstLineChars="0"/>
              <w:rPr>
                <w:rFonts w:hint="eastAsia"/>
              </w:rPr>
            </w:pPr>
          </w:p>
          <w:p w14:paraId="55EBC47D">
            <w:pPr>
              <w:widowControl w:val="0"/>
              <w:bidi w:val="0"/>
              <w:ind w:firstLine="424" w:firstLineChars="202"/>
              <w:jc w:val="both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  <w:t>在计算机网络领域，路由器扮演着至关重要的角色，它负责将数据包从源主机导向目标主机。路由器通常用于桥接两个或多个不同的物理网络，使它们能够实现相互间的通信。在本次实验中，我们深入学习了如何进行路由器的设置与配置，以及如何运用静态路由协议。</w:t>
            </w:r>
          </w:p>
          <w:p w14:paraId="2855B070">
            <w:pPr>
              <w:widowControl w:val="0"/>
              <w:bidi w:val="0"/>
              <w:ind w:firstLine="420" w:firstLineChars="200"/>
              <w:jc w:val="both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  <w:t>首先，确保所有设备的正确连接至关重要。实验开始前，请仔细检查每个设备（包括路由器、交换机、电脑等）的电源和连接线是否都已经正确连接，以防止意外的错误发生。在网络环境中，不当的连接方式可能会导致数据包传递错误，因此我们必须格外小心。</w:t>
            </w:r>
          </w:p>
          <w:p w14:paraId="2311BA18">
            <w:pPr>
              <w:widowControl w:val="0"/>
              <w:bidi w:val="0"/>
              <w:ind w:firstLine="420" w:firstLineChars="200"/>
              <w:jc w:val="both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  <w:t>接下来，我们需要掌握路由器的工作原理。在实验过程中，我们学习了路由表、IP地址、子网掩码等基础概念。这些基础知识对于正确配置路由器至关重要。在配置过程中，我们需要设定路由器的IP地址、子网掩码、默认网关等参数，这些参数决定了路由器在网络中的定位以及数据包的路由方式。</w:t>
            </w:r>
          </w:p>
          <w:p w14:paraId="380FD71A">
            <w:pPr>
              <w:widowControl w:val="0"/>
              <w:bidi w:val="0"/>
              <w:ind w:firstLine="420" w:firstLineChars="200"/>
              <w:jc w:val="both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  <w:t>最后，我们探索了静态路由协议的应用。静态路由协议是一种基础的路由协议，它允许管理员手动设置路由表。在实验中，我们通过静态路由协议配置了网络，并检验了数据包从源主机到目标主机的传输路径。我们必须确保每个路由器及相关参数都配置得当，以保证数据包能够正确地被路由。</w:t>
            </w:r>
          </w:p>
          <w:p w14:paraId="4EBD38CB">
            <w:pPr>
              <w:widowControl w:val="0"/>
              <w:bidi w:val="0"/>
              <w:ind w:firstLine="420" w:firstLineChars="200"/>
              <w:jc w:val="both"/>
              <w:rPr>
                <w:rFonts w:hint="eastAsia" w:cs="Times New Roman"/>
                <w:kern w:val="2"/>
                <w:sz w:val="21"/>
                <w:szCs w:val="24"/>
                <w:lang w:eastAsia="zh-CN" w:bidi="ar-SA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  <w:t>综上所述</w:t>
            </w:r>
            <w:bookmarkStart w:id="0" w:name="_GoBack"/>
            <w:bookmarkEnd w:id="0"/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bidi="ar-SA"/>
              </w:rPr>
              <w:t>，在计算机网络实验中，掌握路由器及其静态路由配置技术至关重要。通过亲身体验操作过程，我们能够深入理解路由器的工作机制以及网络通信的基础理论。此外，亦应重视网络安全性，确保网络连接的准确性，以防止潜在的错误发生。</w:t>
            </w:r>
          </w:p>
          <w:p w14:paraId="368C9BE3">
            <w:pPr>
              <w:ind w:firstLine="0" w:firstLineChars="0"/>
              <w:rPr>
                <w:rFonts w:hint="eastAsia"/>
              </w:rPr>
            </w:pPr>
          </w:p>
          <w:p w14:paraId="01D8F464">
            <w:pPr>
              <w:ind w:firstLine="0" w:firstLineChars="0"/>
              <w:rPr>
                <w:rFonts w:hint="eastAsia"/>
              </w:rPr>
            </w:pPr>
          </w:p>
          <w:p w14:paraId="7B245FB7">
            <w:pPr>
              <w:ind w:firstLine="0" w:firstLineChars="0"/>
              <w:rPr>
                <w:rFonts w:hint="eastAsia"/>
              </w:rPr>
            </w:pPr>
          </w:p>
          <w:p w14:paraId="3D78E2F3">
            <w:pPr>
              <w:ind w:firstLine="0" w:firstLineChars="0"/>
              <w:rPr>
                <w:rFonts w:hint="eastAsia"/>
              </w:rPr>
            </w:pPr>
          </w:p>
          <w:p w14:paraId="61A74B3C">
            <w:pPr>
              <w:ind w:firstLine="0" w:firstLineChars="0"/>
              <w:rPr>
                <w:rFonts w:hint="eastAsia"/>
              </w:rPr>
            </w:pPr>
          </w:p>
          <w:p w14:paraId="69FE1728">
            <w:pPr>
              <w:ind w:firstLine="0" w:firstLineChars="0"/>
              <w:rPr>
                <w:rFonts w:hint="eastAsia"/>
              </w:rPr>
            </w:pPr>
          </w:p>
          <w:p w14:paraId="53CB5BFB">
            <w:pPr>
              <w:ind w:firstLine="0" w:firstLineChars="0"/>
              <w:rPr>
                <w:rFonts w:hint="eastAsia"/>
              </w:rPr>
            </w:pPr>
          </w:p>
          <w:p w14:paraId="3B948F17">
            <w:pPr>
              <w:ind w:firstLine="0" w:firstLineChars="0"/>
              <w:rPr>
                <w:rFonts w:hint="eastAsia"/>
              </w:rPr>
            </w:pPr>
          </w:p>
          <w:p w14:paraId="4D423634">
            <w:pPr>
              <w:ind w:firstLine="0" w:firstLineChars="0"/>
              <w:rPr>
                <w:rFonts w:hint="eastAsia"/>
              </w:rPr>
            </w:pPr>
          </w:p>
          <w:p w14:paraId="0026425C">
            <w:pPr>
              <w:ind w:firstLine="0" w:firstLineChars="0"/>
              <w:rPr>
                <w:rFonts w:hint="eastAsia"/>
              </w:rPr>
            </w:pPr>
          </w:p>
          <w:p w14:paraId="56CC7240">
            <w:pPr>
              <w:ind w:firstLine="0" w:firstLineChars="0"/>
              <w:rPr>
                <w:rFonts w:hint="eastAsia"/>
              </w:rPr>
            </w:pPr>
          </w:p>
          <w:p w14:paraId="7C47EF3E">
            <w:pPr>
              <w:ind w:firstLine="0" w:firstLineChars="0"/>
              <w:rPr>
                <w:rFonts w:hint="eastAsia"/>
              </w:rPr>
            </w:pPr>
          </w:p>
          <w:p w14:paraId="6EB21E9F">
            <w:pPr>
              <w:ind w:firstLine="892"/>
              <w:rPr>
                <w:rFonts w:hint="eastAsia"/>
                <w:b/>
                <w:sz w:val="44"/>
              </w:rPr>
            </w:pPr>
          </w:p>
        </w:tc>
      </w:tr>
      <w:tr w14:paraId="7ED26F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96" w:hRule="atLeast"/>
        </w:trPr>
        <w:tc>
          <w:tcPr>
            <w:tcW w:w="8160" w:type="dxa"/>
          </w:tcPr>
          <w:p w14:paraId="3AB60C8C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指导教师批阅意见：</w:t>
            </w:r>
          </w:p>
          <w:p w14:paraId="750C2C6D">
            <w:pPr>
              <w:ind w:firstLine="0" w:firstLineChars="0"/>
              <w:rPr>
                <w:rFonts w:hint="eastAsia"/>
              </w:rPr>
            </w:pPr>
          </w:p>
          <w:p w14:paraId="6F113C11">
            <w:pPr>
              <w:ind w:firstLine="0" w:firstLineChars="0"/>
              <w:rPr>
                <w:rFonts w:hint="eastAsia"/>
              </w:rPr>
            </w:pPr>
          </w:p>
          <w:p w14:paraId="033A5CBA">
            <w:pPr>
              <w:ind w:firstLine="0" w:firstLineChars="0"/>
              <w:rPr>
                <w:rFonts w:hint="eastAsia"/>
              </w:rPr>
            </w:pPr>
          </w:p>
          <w:p w14:paraId="71040B7B">
            <w:pPr>
              <w:ind w:firstLine="0" w:firstLineChars="0"/>
              <w:rPr>
                <w:rFonts w:hint="eastAsia"/>
              </w:rPr>
            </w:pPr>
          </w:p>
          <w:p w14:paraId="43396B91">
            <w:pPr>
              <w:ind w:firstLine="0" w:firstLineChars="0"/>
              <w:rPr>
                <w:rFonts w:hint="eastAsia"/>
              </w:rPr>
            </w:pPr>
          </w:p>
          <w:p w14:paraId="0CE06A3A">
            <w:pPr>
              <w:ind w:firstLine="0" w:firstLineChars="0"/>
              <w:rPr>
                <w:rFonts w:hint="eastAsia"/>
              </w:rPr>
            </w:pPr>
          </w:p>
          <w:p w14:paraId="1857F0AA">
            <w:pPr>
              <w:ind w:firstLine="0" w:firstLineChars="0"/>
              <w:rPr>
                <w:rFonts w:hint="eastAsia"/>
              </w:rPr>
            </w:pPr>
          </w:p>
          <w:p w14:paraId="00B86914">
            <w:pPr>
              <w:ind w:firstLine="0" w:firstLineChars="0"/>
              <w:rPr>
                <w:rFonts w:hint="eastAsia"/>
              </w:rPr>
            </w:pPr>
          </w:p>
          <w:p w14:paraId="3DA3C409">
            <w:pPr>
              <w:ind w:firstLine="0" w:firstLineChars="0"/>
              <w:rPr>
                <w:rFonts w:hint="eastAsia"/>
              </w:rPr>
            </w:pPr>
          </w:p>
          <w:p w14:paraId="4EA467B5">
            <w:pPr>
              <w:ind w:firstLine="0" w:firstLineChars="0"/>
              <w:rPr>
                <w:rFonts w:hint="eastAsia"/>
              </w:rPr>
            </w:pPr>
          </w:p>
          <w:p w14:paraId="142B7947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成绩评定：</w:t>
            </w:r>
          </w:p>
          <w:p w14:paraId="62D84932">
            <w:pPr>
              <w:ind w:firstLine="0" w:firstLineChars="0"/>
              <w:rPr>
                <w:rFonts w:hint="eastAsia"/>
              </w:rPr>
            </w:pPr>
          </w:p>
          <w:p w14:paraId="1E7CEA0B">
            <w:pPr>
              <w:ind w:firstLine="0" w:firstLineChars="0"/>
              <w:rPr>
                <w:rFonts w:hint="eastAsia"/>
              </w:rPr>
            </w:pPr>
          </w:p>
          <w:p w14:paraId="392B6A88">
            <w:pPr>
              <w:ind w:firstLine="0" w:firstLineChars="0"/>
            </w:pPr>
          </w:p>
          <w:p w14:paraId="51A2C8A2">
            <w:pPr>
              <w:ind w:firstLine="0" w:firstLineChars="0"/>
            </w:pPr>
          </w:p>
          <w:p w14:paraId="6CF7D7E6">
            <w:pPr>
              <w:ind w:firstLine="0" w:firstLineChars="0"/>
            </w:pPr>
          </w:p>
          <w:p w14:paraId="7B2285B7">
            <w:pPr>
              <w:ind w:firstLine="0" w:firstLineChars="0"/>
            </w:pPr>
          </w:p>
          <w:p w14:paraId="7670C4B9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                                                 指导教师签字：</w:t>
            </w:r>
          </w:p>
          <w:p w14:paraId="5F37E82A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 xml:space="preserve">                                                    年    月    日</w:t>
            </w:r>
          </w:p>
        </w:tc>
      </w:tr>
      <w:tr w14:paraId="04B262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8160" w:type="dxa"/>
          </w:tcPr>
          <w:p w14:paraId="6A1D64D6">
            <w:pPr>
              <w:rPr>
                <w:rFonts w:hint="eastAsia"/>
              </w:rPr>
            </w:pPr>
            <w:r>
              <w:rPr>
                <w:rFonts w:hint="eastAsia"/>
              </w:rPr>
              <w:t>备注：</w:t>
            </w:r>
          </w:p>
        </w:tc>
      </w:tr>
    </w:tbl>
    <w:p w14:paraId="4A73CCCB">
      <w:pPr>
        <w:rPr>
          <w:rFonts w:hint="eastAsia"/>
        </w:rPr>
      </w:pPr>
      <w:r>
        <w:rPr>
          <w:rFonts w:hint="eastAsia"/>
        </w:rPr>
        <w:t>注：1、报告内的项目或内容设置，可根据实际情况加以调整和补充。</w:t>
      </w:r>
    </w:p>
    <w:p w14:paraId="57846721">
      <w:pPr>
        <w:rPr>
          <w:rFonts w:hint="eastAsia"/>
        </w:rPr>
      </w:pPr>
      <w:r>
        <w:rPr>
          <w:rFonts w:hint="eastAsia"/>
        </w:rPr>
        <w:t xml:space="preserve">    2、教师批改学生实验报告时间应在学生提交实验报告时间后10日内。</w:t>
      </w:r>
    </w:p>
    <w:p w14:paraId="20FE5AC5"/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24"/>
      </w:pPr>
      <w:r>
        <w:separator/>
      </w:r>
    </w:p>
  </w:endnote>
  <w:endnote w:type="continuationSeparator" w:id="1">
    <w:p>
      <w:pPr>
        <w:ind w:firstLine="424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2A6378">
    <w:pPr>
      <w:pStyle w:val="3"/>
      <w:ind w:firstLine="36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2BC33D">
    <w:pPr>
      <w:pStyle w:val="3"/>
      <w:ind w:firstLine="36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C38ADC">
    <w:pPr>
      <w:pStyle w:val="3"/>
      <w:ind w:firstLine="36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24"/>
      </w:pPr>
      <w:r>
        <w:separator/>
      </w:r>
    </w:p>
  </w:footnote>
  <w:footnote w:type="continuationSeparator" w:id="1">
    <w:p>
      <w:pPr>
        <w:ind w:firstLine="424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DFFC620">
    <w:pPr>
      <w:pStyle w:val="4"/>
      <w:pBdr>
        <w:bottom w:val="none" w:color="auto" w:sz="0" w:space="0"/>
      </w:pBdr>
      <w:ind w:firstLine="36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1D188A1">
    <w:pPr>
      <w:pStyle w:val="4"/>
      <w:ind w:firstLine="36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308BE9C">
    <w:pPr>
      <w:pStyle w:val="4"/>
      <w:ind w:firstLine="36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897FB1"/>
    <w:multiLevelType w:val="multilevel"/>
    <w:tmpl w:val="09897FB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0EF177FA"/>
    <w:multiLevelType w:val="multilevel"/>
    <w:tmpl w:val="0EF177FA"/>
    <w:lvl w:ilvl="0" w:tentative="0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22DD212F"/>
    <w:multiLevelType w:val="multilevel"/>
    <w:tmpl w:val="22DD212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257E1E9D"/>
    <w:multiLevelType w:val="multilevel"/>
    <w:tmpl w:val="257E1E9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33F92793"/>
    <w:multiLevelType w:val="multilevel"/>
    <w:tmpl w:val="33F9279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3AE23381"/>
    <w:multiLevelType w:val="multilevel"/>
    <w:tmpl w:val="3AE2338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463A6510"/>
    <w:multiLevelType w:val="multilevel"/>
    <w:tmpl w:val="463A651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4A630E09"/>
    <w:multiLevelType w:val="multilevel"/>
    <w:tmpl w:val="4A630E09"/>
    <w:lvl w:ilvl="0" w:tentative="0">
      <w:start w:val="1"/>
      <w:numFmt w:val="japaneseCounting"/>
      <w:pStyle w:val="2"/>
      <w:lvlText w:val="%1、"/>
      <w:lvlJc w:val="left"/>
      <w:pPr>
        <w:ind w:left="580" w:hanging="5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EC776B4"/>
    <w:multiLevelType w:val="multilevel"/>
    <w:tmpl w:val="4EC776B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9">
    <w:nsid w:val="5C3470C1"/>
    <w:multiLevelType w:val="multilevel"/>
    <w:tmpl w:val="5C3470C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0">
    <w:nsid w:val="68025B64"/>
    <w:multiLevelType w:val="multilevel"/>
    <w:tmpl w:val="68025B64"/>
    <w:lvl w:ilvl="0" w:tentative="0">
      <w:start w:val="1"/>
      <w:numFmt w:val="decimalEnclosedCircle"/>
      <w:lvlText w:val="%1"/>
      <w:lvlJc w:val="left"/>
      <w:pPr>
        <w:ind w:left="6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40"/>
      </w:pPr>
    </w:lvl>
    <w:lvl w:ilvl="2" w:tentative="0">
      <w:start w:val="1"/>
      <w:numFmt w:val="lowerRoman"/>
      <w:lvlText w:val="%3."/>
      <w:lvlJc w:val="right"/>
      <w:pPr>
        <w:ind w:left="1640" w:hanging="440"/>
      </w:pPr>
    </w:lvl>
    <w:lvl w:ilvl="3" w:tentative="0">
      <w:start w:val="1"/>
      <w:numFmt w:val="decimal"/>
      <w:lvlText w:val="%4."/>
      <w:lvlJc w:val="left"/>
      <w:pPr>
        <w:ind w:left="2080" w:hanging="440"/>
      </w:pPr>
    </w:lvl>
    <w:lvl w:ilvl="4" w:tentative="0">
      <w:start w:val="1"/>
      <w:numFmt w:val="lowerLetter"/>
      <w:lvlText w:val="%5)"/>
      <w:lvlJc w:val="left"/>
      <w:pPr>
        <w:ind w:left="2520" w:hanging="440"/>
      </w:pPr>
    </w:lvl>
    <w:lvl w:ilvl="5" w:tentative="0">
      <w:start w:val="1"/>
      <w:numFmt w:val="lowerRoman"/>
      <w:lvlText w:val="%6."/>
      <w:lvlJc w:val="right"/>
      <w:pPr>
        <w:ind w:left="2960" w:hanging="440"/>
      </w:pPr>
    </w:lvl>
    <w:lvl w:ilvl="6" w:tentative="0">
      <w:start w:val="1"/>
      <w:numFmt w:val="decimal"/>
      <w:lvlText w:val="%7."/>
      <w:lvlJc w:val="left"/>
      <w:pPr>
        <w:ind w:left="3400" w:hanging="440"/>
      </w:pPr>
    </w:lvl>
    <w:lvl w:ilvl="7" w:tentative="0">
      <w:start w:val="1"/>
      <w:numFmt w:val="lowerLetter"/>
      <w:lvlText w:val="%8)"/>
      <w:lvlJc w:val="left"/>
      <w:pPr>
        <w:ind w:left="3840" w:hanging="440"/>
      </w:pPr>
    </w:lvl>
    <w:lvl w:ilvl="8" w:tentative="0">
      <w:start w:val="1"/>
      <w:numFmt w:val="lowerRoman"/>
      <w:lvlText w:val="%9."/>
      <w:lvlJc w:val="right"/>
      <w:pPr>
        <w:ind w:left="4280" w:hanging="440"/>
      </w:pPr>
    </w:lvl>
  </w:abstractNum>
  <w:abstractNum w:abstractNumId="11">
    <w:nsid w:val="6917596B"/>
    <w:multiLevelType w:val="multilevel"/>
    <w:tmpl w:val="6917596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2">
    <w:nsid w:val="700666A8"/>
    <w:multiLevelType w:val="multilevel"/>
    <w:tmpl w:val="700666A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7"/>
  </w:num>
  <w:num w:numId="2">
    <w:abstractNumId w:val="1"/>
  </w:num>
  <w:num w:numId="3">
    <w:abstractNumId w:val="12"/>
  </w:num>
  <w:num w:numId="4">
    <w:abstractNumId w:val="10"/>
  </w:num>
  <w:num w:numId="5">
    <w:abstractNumId w:val="9"/>
  </w:num>
  <w:num w:numId="6">
    <w:abstractNumId w:val="2"/>
  </w:num>
  <w:num w:numId="7">
    <w:abstractNumId w:val="8"/>
  </w:num>
  <w:num w:numId="8">
    <w:abstractNumId w:val="5"/>
  </w:num>
  <w:num w:numId="9">
    <w:abstractNumId w:val="4"/>
  </w:num>
  <w:num w:numId="10">
    <w:abstractNumId w:val="3"/>
  </w:num>
  <w:num w:numId="11">
    <w:abstractNumId w:val="11"/>
  </w:num>
  <w:num w:numId="12">
    <w:abstractNumId w:val="6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2E2"/>
    <w:rsid w:val="00066B1A"/>
    <w:rsid w:val="0007462C"/>
    <w:rsid w:val="000764C1"/>
    <w:rsid w:val="00096447"/>
    <w:rsid w:val="000A11D9"/>
    <w:rsid w:val="000A44BF"/>
    <w:rsid w:val="000C08D3"/>
    <w:rsid w:val="000D3CDB"/>
    <w:rsid w:val="000D766B"/>
    <w:rsid w:val="000E2537"/>
    <w:rsid w:val="000F2ADC"/>
    <w:rsid w:val="001125C7"/>
    <w:rsid w:val="001131E9"/>
    <w:rsid w:val="00122A7A"/>
    <w:rsid w:val="00150CB9"/>
    <w:rsid w:val="001A48FD"/>
    <w:rsid w:val="001C0FA5"/>
    <w:rsid w:val="001D6039"/>
    <w:rsid w:val="001E0F50"/>
    <w:rsid w:val="001E7F92"/>
    <w:rsid w:val="0020584F"/>
    <w:rsid w:val="00211059"/>
    <w:rsid w:val="002228AA"/>
    <w:rsid w:val="002438B0"/>
    <w:rsid w:val="00261384"/>
    <w:rsid w:val="00264172"/>
    <w:rsid w:val="00282DD1"/>
    <w:rsid w:val="00293B81"/>
    <w:rsid w:val="002A5FFE"/>
    <w:rsid w:val="002B02D0"/>
    <w:rsid w:val="002C3909"/>
    <w:rsid w:val="002D24AF"/>
    <w:rsid w:val="002E30D4"/>
    <w:rsid w:val="002F33B6"/>
    <w:rsid w:val="00311891"/>
    <w:rsid w:val="003A6EF0"/>
    <w:rsid w:val="003F5B9F"/>
    <w:rsid w:val="004201AA"/>
    <w:rsid w:val="004339CF"/>
    <w:rsid w:val="00453F91"/>
    <w:rsid w:val="00455261"/>
    <w:rsid w:val="00475DAA"/>
    <w:rsid w:val="005229CD"/>
    <w:rsid w:val="005C742A"/>
    <w:rsid w:val="0060136E"/>
    <w:rsid w:val="00693DFE"/>
    <w:rsid w:val="006A4DB8"/>
    <w:rsid w:val="006A7504"/>
    <w:rsid w:val="006E578D"/>
    <w:rsid w:val="006F33F6"/>
    <w:rsid w:val="006F5943"/>
    <w:rsid w:val="007278B3"/>
    <w:rsid w:val="00740272"/>
    <w:rsid w:val="00797EF1"/>
    <w:rsid w:val="007C4A6A"/>
    <w:rsid w:val="007D2A88"/>
    <w:rsid w:val="007E287D"/>
    <w:rsid w:val="007E4F81"/>
    <w:rsid w:val="007F3B12"/>
    <w:rsid w:val="008014F4"/>
    <w:rsid w:val="00860295"/>
    <w:rsid w:val="008B5CFA"/>
    <w:rsid w:val="008D3A0B"/>
    <w:rsid w:val="008F1901"/>
    <w:rsid w:val="00932642"/>
    <w:rsid w:val="00952B40"/>
    <w:rsid w:val="00957110"/>
    <w:rsid w:val="00975D73"/>
    <w:rsid w:val="009C6480"/>
    <w:rsid w:val="00A30B18"/>
    <w:rsid w:val="00AD42E2"/>
    <w:rsid w:val="00AE66F5"/>
    <w:rsid w:val="00B058CE"/>
    <w:rsid w:val="00B17FB7"/>
    <w:rsid w:val="00BC6927"/>
    <w:rsid w:val="00BD4022"/>
    <w:rsid w:val="00C672DE"/>
    <w:rsid w:val="00CA3ACE"/>
    <w:rsid w:val="00D32996"/>
    <w:rsid w:val="00D41259"/>
    <w:rsid w:val="00D548E6"/>
    <w:rsid w:val="00D57980"/>
    <w:rsid w:val="00DA701B"/>
    <w:rsid w:val="00DD06CC"/>
    <w:rsid w:val="00E02AFF"/>
    <w:rsid w:val="00E072DB"/>
    <w:rsid w:val="00E236B1"/>
    <w:rsid w:val="00E45FCE"/>
    <w:rsid w:val="00E92A83"/>
    <w:rsid w:val="00E92B18"/>
    <w:rsid w:val="00E93F24"/>
    <w:rsid w:val="00EA4C30"/>
    <w:rsid w:val="00EB092E"/>
    <w:rsid w:val="00EB3A78"/>
    <w:rsid w:val="00EE3F10"/>
    <w:rsid w:val="00F31074"/>
    <w:rsid w:val="00F959EF"/>
    <w:rsid w:val="00FA620C"/>
    <w:rsid w:val="00FD5AA6"/>
    <w:rsid w:val="3F517B6A"/>
    <w:rsid w:val="4D8B7FD9"/>
    <w:rsid w:val="502D2C76"/>
    <w:rsid w:val="57A35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424" w:firstLineChars="202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120" w:after="120"/>
      <w:ind w:firstLine="0" w:firstLineChars="0"/>
      <w:jc w:val="left"/>
      <w:outlineLvl w:val="0"/>
    </w:pPr>
    <w:rPr>
      <w:b/>
      <w:bCs/>
      <w:kern w:val="44"/>
      <w:sz w:val="28"/>
      <w:szCs w:val="28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able of figures"/>
    <w:basedOn w:val="1"/>
    <w:next w:val="1"/>
    <w:qFormat/>
    <w:uiPriority w:val="0"/>
    <w:pPr>
      <w:ind w:left="200" w:leftChars="200" w:hanging="200" w:hangingChars="200"/>
    </w:p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paragraph" w:customStyle="1" w:styleId="10">
    <w:name w:val="封面"/>
    <w:basedOn w:val="5"/>
    <w:next w:val="2"/>
    <w:qFormat/>
    <w:uiPriority w:val="0"/>
    <w:pPr>
      <w:ind w:left="0" w:leftChars="0" w:firstLine="11" w:firstLineChars="4"/>
      <w:jc w:val="center"/>
    </w:pPr>
    <w:rPr>
      <w:b/>
      <w:sz w:val="28"/>
      <w:szCs w:val="28"/>
    </w:rPr>
  </w:style>
  <w:style w:type="character" w:customStyle="1" w:styleId="11">
    <w:name w:val="页眉 字符"/>
    <w:basedOn w:val="8"/>
    <w:link w:val="4"/>
    <w:qFormat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2771</Words>
  <Characters>3912</Characters>
  <Lines>2</Lines>
  <Paragraphs>1</Paragraphs>
  <TotalTime>15</TotalTime>
  <ScaleCrop>false</ScaleCrop>
  <LinksUpToDate>false</LinksUpToDate>
  <CharactersWithSpaces>4275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2022-10-08T12:18:00Z</dcterms:created>
  <dc:creator>d</dc:creator>
  <cp:lastModifiedBy>e°</cp:lastModifiedBy>
  <cp:lastPrinted>2006-09-04T06:46:00Z</cp:lastPrinted>
  <dcterms:modified xsi:type="dcterms:W3CDTF">2025-05-08T04:26:07Z</dcterms:modified>
  <dc:title>大学实验报告</dc:title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eyJoZGlkIjoiODIzMWNiMTU2NzIzZTg2MTIxN2RhZTZhOGM4ZTljMzQiLCJ1c2VySWQiOiI4NDM3NjU2NjEifQ==</vt:lpwstr>
  </property>
  <property fmtid="{D5CDD505-2E9C-101B-9397-08002B2CF9AE}" pid="3" name="KSOProductBuildVer">
    <vt:lpwstr>2052-12.1.0.21171</vt:lpwstr>
  </property>
  <property fmtid="{D5CDD505-2E9C-101B-9397-08002B2CF9AE}" pid="4" name="ICV">
    <vt:lpwstr>31694752E7194287B95A106753ED8D33_12</vt:lpwstr>
  </property>
</Properties>
</file>